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C5E2" w14:textId="28F78F9B" w:rsidR="008449B4" w:rsidRPr="00122066" w:rsidRDefault="00A05790" w:rsidP="00EC1F52">
      <w:pPr>
        <w:pStyle w:val="Title"/>
        <w:jc w:val="left"/>
        <w:rPr>
          <w:rFonts w:ascii="SassoonPrimaryInfant" w:hAnsi="SassoonPrimaryInfant"/>
          <w:sz w:val="28"/>
        </w:rPr>
      </w:pPr>
      <w:r w:rsidRPr="00122066">
        <w:rPr>
          <w:rFonts w:ascii="SassoonPrimaryInfant" w:hAnsi="SassoonPrimaryInfant"/>
          <w:noProof/>
          <w:lang w:eastAsia="en-GB"/>
        </w:rPr>
        <w:drawing>
          <wp:anchor distT="0" distB="0" distL="114300" distR="114300" simplePos="0" relativeHeight="251662336" behindDoc="0" locked="0" layoutInCell="1" allowOverlap="1" wp14:anchorId="0D717EA9" wp14:editId="14F15CC6">
            <wp:simplePos x="0" y="0"/>
            <wp:positionH relativeFrom="margin">
              <wp:posOffset>1681201</wp:posOffset>
            </wp:positionH>
            <wp:positionV relativeFrom="paragraph">
              <wp:posOffset>540</wp:posOffset>
            </wp:positionV>
            <wp:extent cx="2104390" cy="14757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4390"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066">
        <w:rPr>
          <w:rFonts w:ascii="SassoonPrimaryInfant" w:hAnsi="SassoonPrimaryInfant"/>
          <w:noProof/>
          <w:lang w:eastAsia="en-GB"/>
        </w:rPr>
        <w:drawing>
          <wp:anchor distT="0" distB="0" distL="114300" distR="114300" simplePos="0" relativeHeight="251663360" behindDoc="1" locked="0" layoutInCell="1" allowOverlap="1" wp14:anchorId="7640E17A" wp14:editId="63859B5C">
            <wp:simplePos x="0" y="0"/>
            <wp:positionH relativeFrom="column">
              <wp:posOffset>1137659</wp:posOffset>
            </wp:positionH>
            <wp:positionV relativeFrom="paragraph">
              <wp:posOffset>1425006</wp:posOffset>
            </wp:positionV>
            <wp:extent cx="3305175" cy="2800350"/>
            <wp:effectExtent l="0" t="0" r="9525" b="0"/>
            <wp:wrapTight wrapText="bothSides">
              <wp:wrapPolygon edited="0">
                <wp:start x="0" y="0"/>
                <wp:lineTo x="0" y="21453"/>
                <wp:lineTo x="21538" y="2145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5175" cy="2800350"/>
                    </a:xfrm>
                    <a:prstGeom prst="rect">
                      <a:avLst/>
                    </a:prstGeom>
                    <a:noFill/>
                    <a:ln>
                      <a:noFill/>
                    </a:ln>
                  </pic:spPr>
                </pic:pic>
              </a:graphicData>
            </a:graphic>
          </wp:anchor>
        </w:drawing>
      </w:r>
    </w:p>
    <w:p w14:paraId="62B3511B" w14:textId="77777777" w:rsidR="008449B4" w:rsidRPr="00122066" w:rsidRDefault="008449B4" w:rsidP="00EC1F52">
      <w:pPr>
        <w:pStyle w:val="Title"/>
        <w:rPr>
          <w:rFonts w:ascii="SassoonPrimaryInfant" w:hAnsi="SassoonPrimaryInfant"/>
        </w:rPr>
      </w:pPr>
    </w:p>
    <w:p w14:paraId="143B6921" w14:textId="77777777" w:rsidR="008449B4" w:rsidRPr="00122066" w:rsidRDefault="008449B4" w:rsidP="00EC1F52">
      <w:pPr>
        <w:pStyle w:val="Title"/>
        <w:jc w:val="left"/>
        <w:rPr>
          <w:rFonts w:ascii="SassoonPrimaryInfant" w:hAnsi="SassoonPrimaryInfant"/>
        </w:rPr>
      </w:pPr>
    </w:p>
    <w:p w14:paraId="463CD52E" w14:textId="77777777" w:rsidR="008449B4" w:rsidRPr="00122066" w:rsidRDefault="008449B4" w:rsidP="00EC1F52">
      <w:pPr>
        <w:pStyle w:val="Title"/>
        <w:rPr>
          <w:rFonts w:ascii="SassoonPrimaryInfant" w:hAnsi="SassoonPrimaryInfant"/>
          <w:b/>
        </w:rPr>
      </w:pPr>
      <w:r w:rsidRPr="00122066">
        <w:rPr>
          <w:rFonts w:ascii="SassoonPrimaryInfant" w:hAnsi="SassoonPrimaryInfant"/>
          <w:b/>
        </w:rPr>
        <w:t>Handwriting Policy</w:t>
      </w:r>
    </w:p>
    <w:p w14:paraId="26CB1669" w14:textId="77777777" w:rsidR="008449B4" w:rsidRPr="00122066" w:rsidRDefault="008449B4" w:rsidP="00EC1F52">
      <w:pPr>
        <w:pStyle w:val="Title"/>
        <w:jc w:val="left"/>
        <w:rPr>
          <w:rFonts w:ascii="SassoonPrimaryInfant" w:hAnsi="SassoonPrimaryInfant"/>
        </w:rPr>
      </w:pPr>
    </w:p>
    <w:p w14:paraId="582785AC" w14:textId="12AB25E4" w:rsidR="008449B4" w:rsidRPr="00122066" w:rsidRDefault="00753BAC" w:rsidP="00EC1F52">
      <w:pPr>
        <w:pStyle w:val="Title"/>
        <w:rPr>
          <w:rFonts w:ascii="SassoonPrimaryInfant" w:hAnsi="SassoonPrimaryInfant"/>
          <w:b/>
          <w:sz w:val="56"/>
        </w:rPr>
      </w:pPr>
      <w:r w:rsidRPr="00122066">
        <w:rPr>
          <w:rFonts w:ascii="SassoonPrimaryInfant" w:hAnsi="SassoonPrimaryInfant"/>
          <w:b/>
          <w:sz w:val="56"/>
        </w:rPr>
        <w:t>L Lawson</w:t>
      </w:r>
    </w:p>
    <w:p w14:paraId="7F3FF4EB" w14:textId="78F16A88" w:rsidR="008449B4" w:rsidRPr="00122066" w:rsidRDefault="00035A09" w:rsidP="00EC1F52">
      <w:pPr>
        <w:pStyle w:val="Title"/>
        <w:rPr>
          <w:rFonts w:ascii="SassoonPrimaryInfant" w:hAnsi="SassoonPrimaryInfant"/>
          <w:b/>
          <w:sz w:val="56"/>
        </w:rPr>
      </w:pPr>
      <w:r>
        <w:rPr>
          <w:rFonts w:ascii="SassoonPrimaryInfant" w:hAnsi="SassoonPrimaryInfant"/>
          <w:b/>
          <w:sz w:val="56"/>
        </w:rPr>
        <w:t>February 2023</w:t>
      </w:r>
    </w:p>
    <w:p w14:paraId="53A3C89E" w14:textId="77777777" w:rsidR="008449B4" w:rsidRPr="00122066" w:rsidRDefault="008449B4" w:rsidP="00EC1F52">
      <w:pPr>
        <w:pStyle w:val="Title"/>
        <w:jc w:val="left"/>
        <w:rPr>
          <w:rFonts w:ascii="SassoonPrimaryInfant" w:hAnsi="SassoonPrimaryInfant"/>
          <w:sz w:val="40"/>
        </w:rPr>
      </w:pPr>
    </w:p>
    <w:p w14:paraId="4D5428F1" w14:textId="60B52DDC" w:rsidR="008449B4" w:rsidRPr="00122066" w:rsidRDefault="008965A4" w:rsidP="00EC1F52">
      <w:pPr>
        <w:pStyle w:val="Title"/>
        <w:jc w:val="left"/>
        <w:rPr>
          <w:rFonts w:ascii="SassoonPrimaryInfant" w:hAnsi="SassoonPrimaryInfant"/>
          <w:sz w:val="40"/>
        </w:rPr>
      </w:pPr>
      <w:r w:rsidRPr="00122066">
        <w:rPr>
          <w:rFonts w:ascii="SassoonPrimaryInfant" w:hAnsi="SassoonPrimaryInfant"/>
          <w:sz w:val="40"/>
        </w:rPr>
        <w:t xml:space="preserve">     Approved by Chair</w:t>
      </w:r>
      <w:r w:rsidR="008449B4" w:rsidRPr="00122066">
        <w:rPr>
          <w:rFonts w:ascii="SassoonPrimaryInfant" w:hAnsi="SassoonPrimaryInfant"/>
          <w:sz w:val="40"/>
        </w:rPr>
        <w:t>_________________________</w:t>
      </w:r>
    </w:p>
    <w:p w14:paraId="30B393B2" w14:textId="77777777" w:rsidR="008449B4" w:rsidRPr="00122066" w:rsidRDefault="008449B4" w:rsidP="00EC1F52">
      <w:pPr>
        <w:pStyle w:val="Title"/>
        <w:jc w:val="left"/>
        <w:rPr>
          <w:rFonts w:ascii="SassoonPrimaryInfant" w:hAnsi="SassoonPrimaryInfant"/>
          <w:sz w:val="40"/>
        </w:rPr>
      </w:pPr>
    </w:p>
    <w:p w14:paraId="53F67EC2" w14:textId="37DE4156" w:rsidR="008449B4" w:rsidRPr="00122066" w:rsidRDefault="008449B4" w:rsidP="00EC1F52">
      <w:pPr>
        <w:pStyle w:val="Title"/>
        <w:jc w:val="left"/>
        <w:rPr>
          <w:rFonts w:ascii="SassoonPrimaryInfant" w:hAnsi="SassoonPrimaryInfant"/>
          <w:sz w:val="40"/>
        </w:rPr>
      </w:pPr>
      <w:r w:rsidRPr="00122066">
        <w:rPr>
          <w:rFonts w:ascii="SassoonPrimaryInfant" w:hAnsi="SassoonPrimaryInfant"/>
          <w:sz w:val="40"/>
        </w:rPr>
        <w:t xml:space="preserve">     Review Date ____</w:t>
      </w:r>
      <w:r w:rsidR="008965A4" w:rsidRPr="00122066">
        <w:rPr>
          <w:rFonts w:ascii="SassoonPrimaryInfant" w:hAnsi="SassoonPrimaryInfant"/>
          <w:sz w:val="40"/>
        </w:rPr>
        <w:t>__________________________</w:t>
      </w:r>
    </w:p>
    <w:p w14:paraId="3269BF81" w14:textId="77777777" w:rsidR="00465B32" w:rsidRPr="00122066" w:rsidRDefault="00465B32" w:rsidP="00EC1F52">
      <w:pPr>
        <w:spacing w:line="240" w:lineRule="auto"/>
        <w:jc w:val="center"/>
        <w:rPr>
          <w:rFonts w:ascii="SassoonPrimaryInfant" w:hAnsi="SassoonPrimaryInfant"/>
          <w:i/>
        </w:rPr>
      </w:pPr>
    </w:p>
    <w:p w14:paraId="1DE48857" w14:textId="77777777" w:rsidR="00F239F1" w:rsidRPr="00122066" w:rsidRDefault="00F239F1" w:rsidP="00EC1F52">
      <w:pPr>
        <w:spacing w:line="240" w:lineRule="auto"/>
        <w:rPr>
          <w:rFonts w:ascii="SassoonPrimaryInfant" w:hAnsi="SassoonPrimaryInfant"/>
        </w:rPr>
      </w:pPr>
    </w:p>
    <w:p w14:paraId="634F283A" w14:textId="647D5176" w:rsidR="00465B32" w:rsidRPr="00122066" w:rsidRDefault="00465B32" w:rsidP="00EC1F52">
      <w:pPr>
        <w:pStyle w:val="Default"/>
        <w:rPr>
          <w:rFonts w:ascii="SassoonPrimaryInfant" w:hAnsi="SassoonPrimaryInfant"/>
          <w:b/>
          <w:color w:val="auto"/>
          <w:sz w:val="22"/>
          <w:szCs w:val="22"/>
          <w:u w:val="single"/>
        </w:rPr>
      </w:pPr>
    </w:p>
    <w:p w14:paraId="36AB182D" w14:textId="5CCB36EF" w:rsidR="008965A4" w:rsidRPr="00122066" w:rsidRDefault="008965A4" w:rsidP="00EC1F52">
      <w:pPr>
        <w:pStyle w:val="Default"/>
        <w:rPr>
          <w:rFonts w:ascii="SassoonPrimaryInfant" w:hAnsi="SassoonPrimaryInfant"/>
          <w:b/>
          <w:color w:val="auto"/>
          <w:sz w:val="22"/>
          <w:szCs w:val="22"/>
          <w:u w:val="single"/>
        </w:rPr>
      </w:pPr>
    </w:p>
    <w:p w14:paraId="7B075EB0" w14:textId="64C88D68" w:rsidR="008965A4" w:rsidRPr="00122066" w:rsidRDefault="008965A4" w:rsidP="00EC1F52">
      <w:pPr>
        <w:pStyle w:val="Default"/>
        <w:rPr>
          <w:rFonts w:ascii="SassoonPrimaryInfant" w:hAnsi="SassoonPrimaryInfant"/>
          <w:b/>
          <w:color w:val="auto"/>
          <w:sz w:val="22"/>
          <w:szCs w:val="22"/>
          <w:u w:val="single"/>
        </w:rPr>
      </w:pPr>
    </w:p>
    <w:p w14:paraId="7CE5B834" w14:textId="13D89289" w:rsidR="008965A4" w:rsidRPr="00122066" w:rsidRDefault="008965A4" w:rsidP="00EC1F52">
      <w:pPr>
        <w:pStyle w:val="Default"/>
        <w:rPr>
          <w:rFonts w:ascii="SassoonPrimaryInfant" w:hAnsi="SassoonPrimaryInfant"/>
          <w:b/>
          <w:color w:val="auto"/>
          <w:sz w:val="22"/>
          <w:szCs w:val="22"/>
          <w:u w:val="single"/>
        </w:rPr>
      </w:pPr>
    </w:p>
    <w:p w14:paraId="767A5E1E" w14:textId="77777777" w:rsidR="008965A4" w:rsidRPr="00122066" w:rsidRDefault="008965A4" w:rsidP="00EC1F52">
      <w:pPr>
        <w:pStyle w:val="Default"/>
        <w:rPr>
          <w:rFonts w:ascii="SassoonPrimaryInfant" w:hAnsi="SassoonPrimaryInfant"/>
          <w:b/>
          <w:color w:val="auto"/>
          <w:sz w:val="22"/>
          <w:szCs w:val="22"/>
          <w:u w:val="single"/>
        </w:rPr>
      </w:pPr>
    </w:p>
    <w:p w14:paraId="6EC722DE" w14:textId="630AFEA4" w:rsidR="00465B32" w:rsidRPr="00122066" w:rsidRDefault="00912B52" w:rsidP="00EC1F52">
      <w:pPr>
        <w:pStyle w:val="aLCPHeading"/>
        <w:rPr>
          <w:rFonts w:ascii="SassoonPrimaryInfant" w:hAnsi="SassoonPrimaryInfant"/>
          <w:sz w:val="32"/>
          <w:u w:val="single"/>
        </w:rPr>
      </w:pPr>
      <w:r w:rsidRPr="00122066">
        <w:rPr>
          <w:rFonts w:ascii="SassoonPrimaryInfant" w:hAnsi="SassoonPrimaryInfant"/>
          <w:szCs w:val="22"/>
          <w:u w:val="single"/>
        </w:rPr>
        <w:lastRenderedPageBreak/>
        <w:t>Handwr</w:t>
      </w:r>
      <w:r w:rsidR="008965A4" w:rsidRPr="00122066">
        <w:rPr>
          <w:rFonts w:ascii="SassoonPrimaryInfant" w:hAnsi="SassoonPrimaryInfant"/>
          <w:szCs w:val="22"/>
          <w:u w:val="single"/>
        </w:rPr>
        <w:t>iting P</w:t>
      </w:r>
      <w:r w:rsidR="00465B32" w:rsidRPr="00122066">
        <w:rPr>
          <w:rFonts w:ascii="SassoonPrimaryInfant" w:hAnsi="SassoonPrimaryInfant"/>
          <w:szCs w:val="22"/>
          <w:u w:val="single"/>
        </w:rPr>
        <w:t>olicy</w:t>
      </w:r>
    </w:p>
    <w:p w14:paraId="68918AC5" w14:textId="77777777" w:rsidR="00215A47" w:rsidRPr="00122066" w:rsidRDefault="00215A47" w:rsidP="00EC1F52">
      <w:pPr>
        <w:pStyle w:val="Default"/>
        <w:jc w:val="center"/>
        <w:rPr>
          <w:rFonts w:ascii="SassoonPrimaryInfant" w:hAnsi="SassoonPrimaryInfant"/>
          <w:b/>
          <w:color w:val="auto"/>
          <w:sz w:val="22"/>
          <w:szCs w:val="22"/>
          <w:u w:val="single"/>
        </w:rPr>
      </w:pPr>
    </w:p>
    <w:p w14:paraId="23A79F6B" w14:textId="77777777" w:rsidR="00D056AD" w:rsidRPr="0001321C" w:rsidRDefault="00D056AD" w:rsidP="00EC1F52">
      <w:pPr>
        <w:spacing w:after="240" w:line="240" w:lineRule="auto"/>
        <w:rPr>
          <w:rFonts w:ascii="SassoonPrimaryInfant" w:hAnsi="SassoonPrimaryInfant"/>
          <w:b/>
          <w:bCs/>
          <w:u w:val="single"/>
        </w:rPr>
      </w:pPr>
      <w:r w:rsidRPr="0001321C">
        <w:rPr>
          <w:rFonts w:ascii="SassoonPrimaryInfant" w:hAnsi="SassoonPrimaryInfant"/>
          <w:b/>
          <w:bCs/>
          <w:u w:val="single"/>
        </w:rPr>
        <w:t xml:space="preserve">Intent </w:t>
      </w:r>
    </w:p>
    <w:p w14:paraId="1A31B6D5" w14:textId="56D72713" w:rsidR="00D056AD" w:rsidRPr="00122066" w:rsidRDefault="00D056AD" w:rsidP="00EC1F52">
      <w:pPr>
        <w:spacing w:line="240" w:lineRule="auto"/>
        <w:rPr>
          <w:rFonts w:ascii="SassoonPrimaryInfant" w:hAnsi="SassoonPrimaryInfant"/>
        </w:rPr>
      </w:pPr>
      <w:r w:rsidRPr="00122066">
        <w:rPr>
          <w:rFonts w:ascii="SassoonPrimaryInfant" w:hAnsi="SassoonPrimaryInfant"/>
        </w:rPr>
        <w:t xml:space="preserve">Handwriting is a skill which, like reading and spelling, affects written communication across the curriculum. Children must be able to write with ease, speed and legibility. The development of </w:t>
      </w:r>
      <w:r w:rsidR="00861989">
        <w:rPr>
          <w:rFonts w:ascii="SassoonPrimaryInfant" w:hAnsi="SassoonPrimaryInfant"/>
        </w:rPr>
        <w:t xml:space="preserve">joined handwriting </w:t>
      </w:r>
      <w:r w:rsidRPr="00122066">
        <w:rPr>
          <w:rFonts w:ascii="SassoonPrimaryInfant" w:hAnsi="SassoonPrimaryInfant"/>
        </w:rPr>
        <w:t xml:space="preserve">when mastered allows children to apply their energy into the content of their writing as opposed to the formation of the letters themselves. Handwriting skills are taught regularly and systematically throughout the school. </w:t>
      </w:r>
    </w:p>
    <w:p w14:paraId="2995DFB7" w14:textId="77777777" w:rsidR="00D056AD" w:rsidRPr="00122066" w:rsidRDefault="00D056AD" w:rsidP="00EC1F52">
      <w:pPr>
        <w:spacing w:line="240" w:lineRule="auto"/>
        <w:rPr>
          <w:rFonts w:ascii="SassoonPrimaryInfant" w:hAnsi="SassoonPrimaryInfant"/>
        </w:rPr>
      </w:pPr>
    </w:p>
    <w:p w14:paraId="4D7DE4CD" w14:textId="39A54BF1" w:rsidR="0067153D" w:rsidRPr="00122066" w:rsidRDefault="00D056AD" w:rsidP="00EC1F52">
      <w:pPr>
        <w:spacing w:line="240" w:lineRule="auto"/>
        <w:rPr>
          <w:rFonts w:ascii="SassoonPrimaryInfant" w:hAnsi="SassoonPrimaryInfant"/>
        </w:rPr>
      </w:pPr>
      <w:r w:rsidRPr="00122066">
        <w:rPr>
          <w:rFonts w:ascii="SassoonPrimaryInfant" w:hAnsi="SassoonPrimaryInfant"/>
        </w:rPr>
        <w:t xml:space="preserve">At </w:t>
      </w:r>
      <w:r w:rsidR="0067153D" w:rsidRPr="00122066">
        <w:rPr>
          <w:rFonts w:ascii="SassoonPrimaryInfant" w:hAnsi="SassoonPrimaryInfant"/>
        </w:rPr>
        <w:t>Lodge Farm</w:t>
      </w:r>
      <w:r w:rsidRPr="00122066">
        <w:rPr>
          <w:rFonts w:ascii="SassoonPrimaryInfant" w:hAnsi="SassoonPrimaryInfant"/>
        </w:rPr>
        <w:t xml:space="preserve"> Primary School</w:t>
      </w:r>
      <w:r w:rsidR="00035A09">
        <w:rPr>
          <w:rFonts w:ascii="SassoonPrimaryInfant" w:hAnsi="SassoonPrimaryInfant"/>
        </w:rPr>
        <w:t>,</w:t>
      </w:r>
      <w:r w:rsidRPr="00122066">
        <w:rPr>
          <w:rFonts w:ascii="SassoonPrimaryInfant" w:hAnsi="SassoonPrimaryInfant"/>
        </w:rPr>
        <w:t xml:space="preserve"> our aims in teaching handwriting are: </w:t>
      </w:r>
    </w:p>
    <w:p w14:paraId="59430006" w14:textId="7E0D2887" w:rsidR="0067153D" w:rsidRPr="00122066" w:rsidRDefault="00D056A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enable children to write in a consistent, well presented and legible format. </w:t>
      </w:r>
    </w:p>
    <w:p w14:paraId="06F6482E" w14:textId="79DF080E" w:rsidR="0067153D" w:rsidRPr="00122066" w:rsidRDefault="00D056A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have a consistent approach across </w:t>
      </w:r>
      <w:r w:rsidR="0067153D" w:rsidRPr="00122066">
        <w:rPr>
          <w:rFonts w:ascii="SassoonPrimaryInfant" w:hAnsi="SassoonPrimaryInfant"/>
          <w:sz w:val="22"/>
          <w:szCs w:val="22"/>
        </w:rPr>
        <w:t>the school.</w:t>
      </w:r>
    </w:p>
    <w:p w14:paraId="3999A34C" w14:textId="519E7E2E" w:rsidR="0067153D" w:rsidRPr="00122066" w:rsidRDefault="00D056A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make sure all children know the difference between lower and upper case letters. </w:t>
      </w:r>
    </w:p>
    <w:p w14:paraId="25C07AB2" w14:textId="35C09ED2" w:rsidR="0067153D" w:rsidRPr="00122066" w:rsidRDefault="0067153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know the importance of clear and neat presentation </w:t>
      </w:r>
      <w:proofErr w:type="gramStart"/>
      <w:r w:rsidRPr="00122066">
        <w:rPr>
          <w:rFonts w:ascii="SassoonPrimaryInfant" w:hAnsi="SassoonPrimaryInfant"/>
          <w:sz w:val="22"/>
          <w:szCs w:val="22"/>
        </w:rPr>
        <w:t>in order to</w:t>
      </w:r>
      <w:proofErr w:type="gramEnd"/>
      <w:r w:rsidRPr="00122066">
        <w:rPr>
          <w:rFonts w:ascii="SassoonPrimaryInfant" w:hAnsi="SassoonPrimaryInfant"/>
          <w:sz w:val="22"/>
          <w:szCs w:val="22"/>
        </w:rPr>
        <w:t xml:space="preserve"> communicate meaning effectively</w:t>
      </w:r>
    </w:p>
    <w:p w14:paraId="178C6154" w14:textId="77777777" w:rsidR="0067153D" w:rsidRPr="00122066" w:rsidRDefault="0067153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have a correct pencil grip </w:t>
      </w:r>
    </w:p>
    <w:p w14:paraId="3363F794" w14:textId="77777777" w:rsidR="0067153D" w:rsidRPr="00122066" w:rsidRDefault="0067153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 xml:space="preserve">To form all letters correctly </w:t>
      </w:r>
    </w:p>
    <w:p w14:paraId="1D1DA8D5" w14:textId="77777777" w:rsidR="0067153D" w:rsidRPr="00122066" w:rsidRDefault="0067153D" w:rsidP="00EC1F52">
      <w:pPr>
        <w:pStyle w:val="ListParagraph"/>
        <w:numPr>
          <w:ilvl w:val="0"/>
          <w:numId w:val="21"/>
        </w:numPr>
        <w:rPr>
          <w:rFonts w:ascii="SassoonPrimaryInfant" w:hAnsi="SassoonPrimaryInfant"/>
          <w:sz w:val="22"/>
          <w:szCs w:val="22"/>
        </w:rPr>
      </w:pPr>
      <w:r w:rsidRPr="00122066">
        <w:rPr>
          <w:rFonts w:ascii="SassoonPrimaryInfant" w:hAnsi="SassoonPrimaryInfant"/>
          <w:sz w:val="22"/>
          <w:szCs w:val="22"/>
        </w:rPr>
        <w:t>To know the correct size and orientation of letters</w:t>
      </w:r>
    </w:p>
    <w:p w14:paraId="45301968" w14:textId="77777777" w:rsidR="00215A47" w:rsidRPr="00122066" w:rsidRDefault="00215A47" w:rsidP="00EC1F52">
      <w:pPr>
        <w:pStyle w:val="Heading2"/>
        <w:spacing w:line="240" w:lineRule="auto"/>
        <w:rPr>
          <w:rFonts w:ascii="SassoonPrimaryInfant" w:hAnsi="SassoonPrimaryInfant"/>
          <w:b/>
          <w:color w:val="auto"/>
          <w:sz w:val="24"/>
          <w:szCs w:val="32"/>
        </w:rPr>
      </w:pPr>
    </w:p>
    <w:p w14:paraId="0EFB4A49" w14:textId="0991EDB7" w:rsidR="00321FEB" w:rsidRPr="00EC1F52" w:rsidRDefault="00362CF9" w:rsidP="00EC1F52">
      <w:pPr>
        <w:spacing w:after="240" w:line="240" w:lineRule="auto"/>
        <w:rPr>
          <w:rFonts w:ascii="SassoonPrimaryInfant" w:hAnsi="SassoonPrimaryInfant"/>
          <w:b/>
          <w:u w:val="single"/>
        </w:rPr>
      </w:pPr>
      <w:r w:rsidRPr="00EC1F52">
        <w:rPr>
          <w:rFonts w:ascii="SassoonPrimaryInfant" w:hAnsi="SassoonPrimaryInfant"/>
          <w:b/>
          <w:u w:val="single"/>
        </w:rPr>
        <w:t>Implementation</w:t>
      </w:r>
    </w:p>
    <w:p w14:paraId="7D6F9D41" w14:textId="24AB1B94" w:rsidR="00362CF9" w:rsidRPr="00122066" w:rsidRDefault="00F15C59" w:rsidP="00EC1F52">
      <w:pPr>
        <w:pStyle w:val="NormalWeb"/>
        <w:shd w:val="clear" w:color="auto" w:fill="FFFFFF"/>
        <w:spacing w:before="0" w:beforeAutospacing="0"/>
        <w:rPr>
          <w:rFonts w:ascii="SassoonPrimaryInfant" w:hAnsi="SassoonPrimaryInfant"/>
          <w:color w:val="000000"/>
          <w:sz w:val="22"/>
          <w:szCs w:val="22"/>
        </w:rPr>
      </w:pPr>
      <w:r>
        <w:rPr>
          <w:rFonts w:ascii="SassoonPrimaryInfant" w:hAnsi="SassoonPrimaryInfant"/>
          <w:color w:val="000000"/>
          <w:sz w:val="22"/>
          <w:szCs w:val="22"/>
        </w:rPr>
        <w:t xml:space="preserve">At </w:t>
      </w:r>
      <w:r w:rsidR="00362CF9" w:rsidRPr="00122066">
        <w:rPr>
          <w:rFonts w:ascii="SassoonPrimaryInfant" w:hAnsi="SassoonPrimaryInfant"/>
          <w:color w:val="000000"/>
          <w:sz w:val="22"/>
          <w:szCs w:val="22"/>
        </w:rPr>
        <w:t>Lodge Farm Primary</w:t>
      </w:r>
      <w:r>
        <w:rPr>
          <w:rFonts w:ascii="SassoonPrimaryInfant" w:hAnsi="SassoonPrimaryInfant"/>
          <w:color w:val="000000"/>
          <w:sz w:val="22"/>
          <w:szCs w:val="22"/>
        </w:rPr>
        <w:t>, we</w:t>
      </w:r>
      <w:r w:rsidR="00362CF9" w:rsidRPr="00122066">
        <w:rPr>
          <w:rFonts w:ascii="SassoonPrimaryInfant" w:hAnsi="SassoonPrimaryInfant"/>
          <w:color w:val="000000"/>
          <w:sz w:val="22"/>
          <w:szCs w:val="22"/>
        </w:rPr>
        <w:t xml:space="preserve"> teach letter formation using the Little </w:t>
      </w:r>
      <w:proofErr w:type="spellStart"/>
      <w:r w:rsidR="00362CF9" w:rsidRPr="00122066">
        <w:rPr>
          <w:rFonts w:ascii="SassoonPrimaryInfant" w:hAnsi="SassoonPrimaryInfant"/>
          <w:color w:val="000000"/>
          <w:sz w:val="22"/>
          <w:szCs w:val="22"/>
        </w:rPr>
        <w:t>Wandle</w:t>
      </w:r>
      <w:proofErr w:type="spellEnd"/>
      <w:r w:rsidR="00362CF9" w:rsidRPr="00122066">
        <w:rPr>
          <w:rFonts w:ascii="SassoonPrimaryInfant" w:hAnsi="SassoonPrimaryInfant"/>
          <w:color w:val="000000"/>
          <w:sz w:val="22"/>
          <w:szCs w:val="22"/>
        </w:rPr>
        <w:t xml:space="preserve"> formation phrases, which make a link between the mnemonic and the letter. Once children have established letter formation, we use the Nelson Handwriting programme to teach handwriting.</w:t>
      </w:r>
    </w:p>
    <w:p w14:paraId="3AA09A3E" w14:textId="06C426ED" w:rsidR="00B26F59" w:rsidRPr="00122066" w:rsidRDefault="00362CF9" w:rsidP="00EC1F52">
      <w:pPr>
        <w:spacing w:line="240" w:lineRule="auto"/>
        <w:rPr>
          <w:rFonts w:ascii="SassoonPrimaryInfant" w:hAnsi="SassoonPrimaryInfant"/>
        </w:rPr>
      </w:pPr>
      <w:r w:rsidRPr="00122066">
        <w:rPr>
          <w:rFonts w:ascii="SassoonPrimaryInfant" w:hAnsi="SassoonPrimaryInfant"/>
        </w:rPr>
        <w:t xml:space="preserve">Across the school, handwriting is carefully modelled by the teacher and outcomes are recorded by the children in their English books and handwriting practice books. The use of patterns to support letter formation and appropriate letter-joins </w:t>
      </w:r>
      <w:r w:rsidR="003739E2">
        <w:rPr>
          <w:rFonts w:ascii="SassoonPrimaryInfant" w:hAnsi="SassoonPrimaryInfant"/>
        </w:rPr>
        <w:t xml:space="preserve">(see Appendix 1 for break letters) </w:t>
      </w:r>
      <w:r w:rsidRPr="00122066">
        <w:rPr>
          <w:rFonts w:ascii="SassoonPrimaryInfant" w:hAnsi="SassoonPrimaryInfant"/>
        </w:rPr>
        <w:t xml:space="preserve">is also embedded enabling children to </w:t>
      </w:r>
      <w:proofErr w:type="gramStart"/>
      <w:r w:rsidRPr="00122066">
        <w:rPr>
          <w:rFonts w:ascii="SassoonPrimaryInfant" w:hAnsi="SassoonPrimaryInfant"/>
        </w:rPr>
        <w:t>also further develop their fine motor skills</w:t>
      </w:r>
      <w:proofErr w:type="gramEnd"/>
      <w:r w:rsidRPr="00122066">
        <w:rPr>
          <w:rFonts w:ascii="SassoonPrimaryInfant" w:hAnsi="SassoonPrimaryInfant"/>
        </w:rPr>
        <w:t>. High expectations are also communicated as part of the success criteria for the lesson. A high standard of presentation is also encouraged and expected in children’s written work across the wider curriculum.</w:t>
      </w:r>
    </w:p>
    <w:p w14:paraId="4E963545" w14:textId="77777777" w:rsidR="00362CF9" w:rsidRPr="00122066" w:rsidRDefault="00362CF9" w:rsidP="00EC1F52">
      <w:pPr>
        <w:spacing w:line="240" w:lineRule="auto"/>
        <w:rPr>
          <w:rFonts w:ascii="SassoonPrimaryInfant" w:hAnsi="SassoonPrimaryInfant"/>
          <w:b/>
          <w:u w:val="single"/>
        </w:rPr>
      </w:pPr>
    </w:p>
    <w:p w14:paraId="18A31492" w14:textId="4F4021AC" w:rsidR="000044AE" w:rsidRDefault="000044AE" w:rsidP="00EC1F52">
      <w:pPr>
        <w:spacing w:line="240" w:lineRule="auto"/>
        <w:rPr>
          <w:rFonts w:ascii="SassoonPrimaryInfant" w:hAnsi="SassoonPrimaryInfant"/>
          <w:b/>
          <w:bCs/>
          <w:u w:val="single"/>
        </w:rPr>
      </w:pPr>
      <w:r w:rsidRPr="00122066">
        <w:rPr>
          <w:rFonts w:ascii="SassoonPrimaryInfant" w:hAnsi="SassoonPrimaryInfant"/>
          <w:b/>
          <w:bCs/>
          <w:u w:val="single"/>
        </w:rPr>
        <w:t>Knowledge</w:t>
      </w:r>
      <w:r w:rsidR="006111F8">
        <w:rPr>
          <w:rFonts w:ascii="SassoonPrimaryInfant" w:hAnsi="SassoonPrimaryInfant"/>
          <w:b/>
          <w:bCs/>
          <w:u w:val="single"/>
        </w:rPr>
        <w:t xml:space="preserve"> and Skills</w:t>
      </w:r>
    </w:p>
    <w:p w14:paraId="0D92D268" w14:textId="77777777" w:rsidR="00122066" w:rsidRPr="00122066" w:rsidRDefault="00122066" w:rsidP="00EC1F52">
      <w:pPr>
        <w:spacing w:line="240" w:lineRule="auto"/>
        <w:rPr>
          <w:rFonts w:ascii="SassoonPrimaryInfant" w:hAnsi="SassoonPrimaryInfant"/>
          <w:b/>
          <w:bCs/>
          <w:u w:val="single"/>
        </w:rPr>
      </w:pPr>
    </w:p>
    <w:p w14:paraId="4514D37E" w14:textId="77777777" w:rsidR="000044AE" w:rsidRPr="00122066" w:rsidRDefault="000044AE" w:rsidP="00EC1F52">
      <w:pPr>
        <w:spacing w:after="240" w:line="240" w:lineRule="auto"/>
        <w:rPr>
          <w:rFonts w:ascii="SassoonPrimaryInfant" w:hAnsi="SassoonPrimaryInfant"/>
          <w:b/>
          <w:bCs/>
          <w:u w:val="single"/>
        </w:rPr>
      </w:pPr>
      <w:r w:rsidRPr="00122066">
        <w:rPr>
          <w:rFonts w:ascii="SassoonPrimaryInfant" w:hAnsi="SassoonPrimaryInfant"/>
          <w:b/>
          <w:bCs/>
          <w:u w:val="single"/>
        </w:rPr>
        <w:t xml:space="preserve">Early Years </w:t>
      </w:r>
    </w:p>
    <w:p w14:paraId="3551956C" w14:textId="6A684997" w:rsidR="000044AE" w:rsidRDefault="000044AE" w:rsidP="00EC1F52">
      <w:pPr>
        <w:spacing w:line="240" w:lineRule="auto"/>
        <w:rPr>
          <w:rFonts w:ascii="SassoonPrimaryInfant" w:hAnsi="SassoonPrimaryInfant"/>
        </w:rPr>
      </w:pPr>
      <w:r w:rsidRPr="00122066">
        <w:rPr>
          <w:rFonts w:ascii="SassoonPrimaryInfant" w:hAnsi="SassoonPrimaryInfant"/>
        </w:rPr>
        <w:t>Children take part in activities to develop their fine and gross motor-skills and recognition of patterns, for example, to form letters using their index finger in sand or using paint. Children should begin to learn how to correctly hold a pencil. Then how to use a pencil and hold it effectively to form recognisable letters most of which are correctly formed. They should be given the opportunities to develop their handwriting</w:t>
      </w:r>
      <w:r w:rsidR="00FD6950">
        <w:rPr>
          <w:rFonts w:ascii="SassoonPrimaryInfant" w:hAnsi="SassoonPrimaryInfant"/>
        </w:rPr>
        <w:t xml:space="preserve"> </w:t>
      </w:r>
      <w:r w:rsidRPr="00122066">
        <w:rPr>
          <w:rFonts w:ascii="SassoonPrimaryInfant" w:hAnsi="SassoonPrimaryInfant"/>
        </w:rPr>
        <w:t xml:space="preserve">to their full potential at that age. </w:t>
      </w:r>
    </w:p>
    <w:p w14:paraId="518CB21E" w14:textId="77777777" w:rsidR="00D85B72" w:rsidRPr="00122066" w:rsidRDefault="00D85B72" w:rsidP="00EC1F52">
      <w:pPr>
        <w:spacing w:line="240" w:lineRule="auto"/>
        <w:rPr>
          <w:rFonts w:ascii="SassoonPrimaryInfant" w:hAnsi="SassoonPrimaryInfant"/>
        </w:rPr>
      </w:pPr>
    </w:p>
    <w:p w14:paraId="08683C6A" w14:textId="77777777" w:rsidR="000044AE" w:rsidRPr="00122066" w:rsidRDefault="000044AE" w:rsidP="00EC1F52">
      <w:pPr>
        <w:spacing w:after="240" w:line="240" w:lineRule="auto"/>
        <w:rPr>
          <w:rFonts w:ascii="SassoonPrimaryInfant" w:hAnsi="SassoonPrimaryInfant"/>
          <w:b/>
          <w:bCs/>
          <w:u w:val="single"/>
        </w:rPr>
      </w:pPr>
      <w:r w:rsidRPr="00122066">
        <w:rPr>
          <w:rFonts w:ascii="SassoonPrimaryInfant" w:hAnsi="SassoonPrimaryInfant"/>
          <w:b/>
          <w:bCs/>
          <w:u w:val="single"/>
        </w:rPr>
        <w:t xml:space="preserve">Key Stage 1 </w:t>
      </w:r>
    </w:p>
    <w:p w14:paraId="4EBC1F96" w14:textId="322141DD" w:rsidR="000044AE" w:rsidRPr="00122066" w:rsidRDefault="000044AE" w:rsidP="00EC1F52">
      <w:pPr>
        <w:spacing w:line="240" w:lineRule="auto"/>
        <w:rPr>
          <w:rFonts w:ascii="SassoonPrimaryInfant" w:hAnsi="SassoonPrimaryInfant"/>
        </w:rPr>
      </w:pPr>
      <w:r w:rsidRPr="00122066">
        <w:rPr>
          <w:rFonts w:ascii="SassoonPrimaryInfant" w:hAnsi="SassoonPrimaryInfant"/>
        </w:rPr>
        <w:t>Children will continue to develop fine and gross motor</w:t>
      </w:r>
      <w:r w:rsidR="00900DC7" w:rsidRPr="00122066">
        <w:rPr>
          <w:rFonts w:ascii="SassoonPrimaryInfant" w:hAnsi="SassoonPrimaryInfant"/>
        </w:rPr>
        <w:t xml:space="preserve"> skills.</w:t>
      </w:r>
      <w:r w:rsidRPr="00122066">
        <w:rPr>
          <w:rFonts w:ascii="SassoonPrimaryInfant" w:hAnsi="SassoonPrimaryInfant"/>
        </w:rPr>
        <w:t xml:space="preserve"> Handwriting should be discussed within and linked to phonics sessions. Teachers and support staff continue to guide children on how to write letters correctly, using </w:t>
      </w:r>
      <w:r w:rsidR="00763987">
        <w:rPr>
          <w:rFonts w:ascii="SassoonPrimaryInfant" w:hAnsi="SassoonPrimaryInfant"/>
        </w:rPr>
        <w:t>the correct posture</w:t>
      </w:r>
      <w:r w:rsidR="0062066D">
        <w:rPr>
          <w:rFonts w:ascii="SassoonPrimaryInfant" w:hAnsi="SassoonPrimaryInfant"/>
        </w:rPr>
        <w:t xml:space="preserve"> (See Appendix 2) and</w:t>
      </w:r>
      <w:r w:rsidR="00763987">
        <w:rPr>
          <w:rFonts w:ascii="SassoonPrimaryInfant" w:hAnsi="SassoonPrimaryInfant"/>
        </w:rPr>
        <w:t xml:space="preserve"> </w:t>
      </w:r>
      <w:r w:rsidRPr="00122066">
        <w:rPr>
          <w:rFonts w:ascii="SassoonPrimaryInfant" w:hAnsi="SassoonPrimaryInfant"/>
        </w:rPr>
        <w:t>a comfortable and efficient pencil grip. Children should now be leaving spaces between words accurately. By the end of Key Stage 1</w:t>
      </w:r>
      <w:r w:rsidR="00900DC7" w:rsidRPr="00122066">
        <w:rPr>
          <w:rFonts w:ascii="SassoonPrimaryInfant" w:hAnsi="SassoonPrimaryInfant"/>
        </w:rPr>
        <w:t>,</w:t>
      </w:r>
      <w:r w:rsidRPr="00122066">
        <w:rPr>
          <w:rFonts w:ascii="SassoonPrimaryInfant" w:hAnsi="SassoonPrimaryInfant"/>
        </w:rPr>
        <w:t xml:space="preserve"> children</w:t>
      </w:r>
      <w:r w:rsidR="00900DC7" w:rsidRPr="00122066">
        <w:rPr>
          <w:rFonts w:ascii="SassoonPrimaryInfant" w:hAnsi="SassoonPrimaryInfant"/>
        </w:rPr>
        <w:t xml:space="preserve"> will </w:t>
      </w:r>
      <w:r w:rsidRPr="00122066">
        <w:rPr>
          <w:rFonts w:ascii="SassoonPrimaryInfant" w:hAnsi="SassoonPrimaryInfant"/>
        </w:rPr>
        <w:t xml:space="preserve">be able to write legibly, using upper and lower-case letters appropriately and correct spacing between words using a </w:t>
      </w:r>
      <w:r w:rsidR="00FD6950">
        <w:rPr>
          <w:rFonts w:ascii="SassoonPrimaryInfant" w:hAnsi="SassoonPrimaryInfant"/>
        </w:rPr>
        <w:t xml:space="preserve">joined </w:t>
      </w:r>
      <w:r w:rsidRPr="00122066">
        <w:rPr>
          <w:rFonts w:ascii="SassoonPrimaryInfant" w:hAnsi="SassoonPrimaryInfant"/>
        </w:rPr>
        <w:t>style.</w:t>
      </w:r>
    </w:p>
    <w:p w14:paraId="05BC54D4" w14:textId="250F0E67" w:rsidR="00900DC7" w:rsidRPr="00122066" w:rsidRDefault="00900DC7" w:rsidP="00EC1F52">
      <w:pPr>
        <w:spacing w:line="240" w:lineRule="auto"/>
        <w:rPr>
          <w:rFonts w:ascii="SassoonPrimaryInfant" w:hAnsi="SassoonPrimaryInfant"/>
        </w:rPr>
      </w:pPr>
    </w:p>
    <w:p w14:paraId="18EBCDF5" w14:textId="77777777" w:rsidR="00167ABC" w:rsidRDefault="00167ABC" w:rsidP="00EC1F52">
      <w:pPr>
        <w:spacing w:after="240" w:line="240" w:lineRule="auto"/>
        <w:rPr>
          <w:rFonts w:ascii="SassoonPrimaryInfant" w:hAnsi="SassoonPrimaryInfant"/>
          <w:b/>
          <w:bCs/>
          <w:u w:val="single"/>
        </w:rPr>
      </w:pPr>
    </w:p>
    <w:p w14:paraId="6F014AF5" w14:textId="557F8A5C" w:rsidR="00900DC7" w:rsidRPr="00122066" w:rsidRDefault="00900DC7" w:rsidP="00EC1F52">
      <w:pPr>
        <w:spacing w:after="240" w:line="240" w:lineRule="auto"/>
        <w:rPr>
          <w:rFonts w:ascii="SassoonPrimaryInfant" w:hAnsi="SassoonPrimaryInfant"/>
          <w:b/>
          <w:bCs/>
          <w:u w:val="single"/>
        </w:rPr>
      </w:pPr>
      <w:r w:rsidRPr="00122066">
        <w:rPr>
          <w:rFonts w:ascii="SassoonPrimaryInfant" w:hAnsi="SassoonPrimaryInfant"/>
          <w:b/>
          <w:bCs/>
          <w:u w:val="single"/>
        </w:rPr>
        <w:lastRenderedPageBreak/>
        <w:t xml:space="preserve">Key Stage 2 </w:t>
      </w:r>
    </w:p>
    <w:p w14:paraId="4DA84089" w14:textId="5F766B55" w:rsidR="00900DC7" w:rsidRPr="00122066" w:rsidRDefault="00900DC7" w:rsidP="00EC1F52">
      <w:pPr>
        <w:spacing w:line="240" w:lineRule="auto"/>
        <w:rPr>
          <w:rFonts w:ascii="SassoonPrimaryInfant" w:hAnsi="SassoonPrimaryInfant"/>
          <w:b/>
          <w:u w:val="single"/>
        </w:rPr>
      </w:pPr>
      <w:r w:rsidRPr="00122066">
        <w:rPr>
          <w:rFonts w:ascii="SassoonPrimaryInfant" w:hAnsi="SassoonPrimaryInfant"/>
        </w:rPr>
        <w:t>During this stage</w:t>
      </w:r>
      <w:r w:rsidR="00751B27">
        <w:rPr>
          <w:rFonts w:ascii="SassoonPrimaryInfant" w:hAnsi="SassoonPrimaryInfant"/>
        </w:rPr>
        <w:t>,</w:t>
      </w:r>
      <w:r w:rsidRPr="00122066">
        <w:rPr>
          <w:rFonts w:ascii="SassoonPrimaryInfant" w:hAnsi="SassoonPrimaryInfant"/>
        </w:rPr>
        <w:t xml:space="preserve"> the children continue to have direct teaching and regular practice of handwriting. We aim for them to develop a clear, fluent style and by the end of Year 6 be able to adapt their handwriting for the for different purposes, such as: a neat, legible hand for finished, presented work, a faster script for note making and the ability to print for labelling diagrams etc.</w:t>
      </w:r>
    </w:p>
    <w:p w14:paraId="396E5F14" w14:textId="77777777" w:rsidR="00F70EB5" w:rsidRPr="00122066" w:rsidRDefault="00F70EB5" w:rsidP="00EC1F52">
      <w:pPr>
        <w:spacing w:line="240" w:lineRule="auto"/>
        <w:rPr>
          <w:rFonts w:ascii="SassoonPrimaryInfant" w:hAnsi="SassoonPrimaryInfant"/>
          <w:b/>
          <w:u w:val="single"/>
        </w:rPr>
      </w:pPr>
    </w:p>
    <w:p w14:paraId="4BF80CD2" w14:textId="77777777" w:rsidR="00F70EB5" w:rsidRPr="00122066" w:rsidRDefault="00F70EB5" w:rsidP="00EC1F52">
      <w:pPr>
        <w:spacing w:after="240" w:line="240" w:lineRule="auto"/>
        <w:rPr>
          <w:rFonts w:ascii="SassoonPrimaryInfant" w:hAnsi="SassoonPrimaryInfant"/>
          <w:b/>
          <w:bCs/>
          <w:u w:val="single"/>
        </w:rPr>
      </w:pPr>
      <w:r w:rsidRPr="00122066">
        <w:rPr>
          <w:rFonts w:ascii="SassoonPrimaryInfant" w:hAnsi="SassoonPrimaryInfant"/>
          <w:b/>
          <w:bCs/>
          <w:u w:val="single"/>
        </w:rPr>
        <w:t xml:space="preserve">Provision for left-handed children </w:t>
      </w:r>
    </w:p>
    <w:p w14:paraId="11313D05" w14:textId="28FEA476" w:rsidR="00F70EB5" w:rsidRPr="00122066" w:rsidRDefault="00F70EB5" w:rsidP="00EC1F52">
      <w:pPr>
        <w:spacing w:line="240" w:lineRule="auto"/>
        <w:rPr>
          <w:rFonts w:ascii="SassoonPrimaryInfant" w:hAnsi="SassoonPrimaryInfant"/>
        </w:rPr>
      </w:pPr>
      <w:r w:rsidRPr="00122066">
        <w:rPr>
          <w:rFonts w:ascii="SassoonPrimaryInfant" w:hAnsi="SassoonPrimaryInfant"/>
        </w:rPr>
        <w:t xml:space="preserve">At least 10% of the population are left-handed, the majority of whom are boys. </w:t>
      </w:r>
    </w:p>
    <w:p w14:paraId="4A90072B" w14:textId="77777777" w:rsidR="00F70EB5" w:rsidRPr="00122066" w:rsidRDefault="00F70EB5" w:rsidP="00EC1F52">
      <w:pPr>
        <w:spacing w:line="240" w:lineRule="auto"/>
        <w:rPr>
          <w:rFonts w:ascii="SassoonPrimaryInfant" w:hAnsi="SassoonPrimaryInfant"/>
        </w:rPr>
      </w:pPr>
      <w:r w:rsidRPr="00122066">
        <w:rPr>
          <w:rFonts w:ascii="SassoonPrimaryInfant" w:hAnsi="SassoonPrimaryInfant"/>
        </w:rPr>
        <w:t xml:space="preserve">All teachers are aware of the specific needs of left-handed pupils and make appropriate provision: </w:t>
      </w:r>
    </w:p>
    <w:p w14:paraId="673AC52D" w14:textId="77777777" w:rsidR="00F70EB5" w:rsidRPr="00122066" w:rsidRDefault="00F70EB5" w:rsidP="00EC1F52">
      <w:pPr>
        <w:spacing w:line="240" w:lineRule="auto"/>
        <w:rPr>
          <w:rFonts w:ascii="SassoonPrimaryInfant" w:hAnsi="SassoonPrimaryInfant"/>
        </w:rPr>
      </w:pPr>
      <w:r w:rsidRPr="00122066">
        <w:rPr>
          <w:rFonts w:ascii="SassoonPrimaryInfant" w:hAnsi="SassoonPrimaryInfant"/>
        </w:rPr>
        <w:sym w:font="Symbol" w:char="F0B7"/>
      </w:r>
      <w:r w:rsidRPr="00122066">
        <w:rPr>
          <w:rFonts w:ascii="SassoonPrimaryInfant" w:hAnsi="SassoonPrimaryInfant"/>
        </w:rPr>
        <w:t xml:space="preserve"> paper should be positioned to the left for right handed pupils and to the right for left handed pupils and slanted to suit the individual in either </w:t>
      </w:r>
      <w:proofErr w:type="gramStart"/>
      <w:r w:rsidRPr="00122066">
        <w:rPr>
          <w:rFonts w:ascii="SassoonPrimaryInfant" w:hAnsi="SassoonPrimaryInfant"/>
        </w:rPr>
        <w:t>case;</w:t>
      </w:r>
      <w:proofErr w:type="gramEnd"/>
      <w:r w:rsidRPr="00122066">
        <w:rPr>
          <w:rFonts w:ascii="SassoonPrimaryInfant" w:hAnsi="SassoonPrimaryInfant"/>
        </w:rPr>
        <w:t xml:space="preserve"> </w:t>
      </w:r>
    </w:p>
    <w:p w14:paraId="464C3D1E" w14:textId="77777777" w:rsidR="00F70EB5" w:rsidRPr="00122066" w:rsidRDefault="00F70EB5" w:rsidP="00EC1F52">
      <w:pPr>
        <w:spacing w:line="240" w:lineRule="auto"/>
        <w:rPr>
          <w:rFonts w:ascii="SassoonPrimaryInfant" w:hAnsi="SassoonPrimaryInfant"/>
        </w:rPr>
      </w:pPr>
      <w:r w:rsidRPr="00122066">
        <w:rPr>
          <w:rFonts w:ascii="SassoonPrimaryInfant" w:hAnsi="SassoonPrimaryInfant"/>
        </w:rPr>
        <w:sym w:font="Symbol" w:char="F0B7"/>
      </w:r>
      <w:r w:rsidRPr="00122066">
        <w:rPr>
          <w:rFonts w:ascii="SassoonPrimaryInfant" w:hAnsi="SassoonPrimaryInfant"/>
        </w:rPr>
        <w:t xml:space="preserve"> pencils should not be held too close to the point as this can interrupt pupils’ line of </w:t>
      </w:r>
      <w:proofErr w:type="gramStart"/>
      <w:r w:rsidRPr="00122066">
        <w:rPr>
          <w:rFonts w:ascii="SassoonPrimaryInfant" w:hAnsi="SassoonPrimaryInfant"/>
        </w:rPr>
        <w:t>vision;</w:t>
      </w:r>
      <w:proofErr w:type="gramEnd"/>
      <w:r w:rsidRPr="00122066">
        <w:rPr>
          <w:rFonts w:ascii="SassoonPrimaryInfant" w:hAnsi="SassoonPrimaryInfant"/>
        </w:rPr>
        <w:t xml:space="preserve"> </w:t>
      </w:r>
    </w:p>
    <w:p w14:paraId="655E373D" w14:textId="54AB2F8E" w:rsidR="00F70EB5" w:rsidRPr="00122066" w:rsidRDefault="00F70EB5" w:rsidP="00EC1F52">
      <w:pPr>
        <w:spacing w:line="240" w:lineRule="auto"/>
        <w:rPr>
          <w:rFonts w:ascii="SassoonPrimaryInfant" w:hAnsi="SassoonPrimaryInfant"/>
        </w:rPr>
      </w:pPr>
      <w:r w:rsidRPr="00122066">
        <w:rPr>
          <w:rFonts w:ascii="SassoonPrimaryInfant" w:hAnsi="SassoonPrimaryInfant"/>
        </w:rPr>
        <w:sym w:font="Symbol" w:char="F0B7"/>
      </w:r>
      <w:r w:rsidRPr="00122066">
        <w:rPr>
          <w:rFonts w:ascii="SassoonPrimaryInfant" w:hAnsi="SassoonPrimaryInfant"/>
        </w:rPr>
        <w:t xml:space="preserve"> pupils should be positioned so that they can place their paper to their left </w:t>
      </w:r>
      <w:proofErr w:type="gramStart"/>
      <w:r w:rsidRPr="00122066">
        <w:rPr>
          <w:rFonts w:ascii="SassoonPrimaryInfant" w:hAnsi="SassoonPrimaryInfant"/>
        </w:rPr>
        <w:t>side;</w:t>
      </w:r>
      <w:proofErr w:type="gramEnd"/>
      <w:r w:rsidRPr="00122066">
        <w:rPr>
          <w:rFonts w:ascii="SassoonPrimaryInfant" w:hAnsi="SassoonPrimaryInfant"/>
        </w:rPr>
        <w:t xml:space="preserve"> </w:t>
      </w:r>
    </w:p>
    <w:p w14:paraId="00992AC7" w14:textId="77777777" w:rsidR="00F70EB5" w:rsidRPr="00122066" w:rsidRDefault="00F70EB5" w:rsidP="00EC1F52">
      <w:pPr>
        <w:spacing w:line="240" w:lineRule="auto"/>
        <w:rPr>
          <w:rFonts w:ascii="SassoonPrimaryInfant" w:hAnsi="SassoonPrimaryInfant"/>
        </w:rPr>
      </w:pPr>
      <w:r w:rsidRPr="00122066">
        <w:rPr>
          <w:rFonts w:ascii="SassoonPrimaryInfant" w:hAnsi="SassoonPrimaryInfant"/>
        </w:rPr>
        <w:sym w:font="Symbol" w:char="F0B7"/>
      </w:r>
      <w:r w:rsidRPr="00122066">
        <w:rPr>
          <w:rFonts w:ascii="SassoonPrimaryInfant" w:hAnsi="SassoonPrimaryInfant"/>
        </w:rPr>
        <w:t xml:space="preserve"> left-handed pupils should sit to the left of a right-handed child so that they are not competing for </w:t>
      </w:r>
      <w:proofErr w:type="gramStart"/>
      <w:r w:rsidRPr="00122066">
        <w:rPr>
          <w:rFonts w:ascii="SassoonPrimaryInfant" w:hAnsi="SassoonPrimaryInfant"/>
        </w:rPr>
        <w:t>space;</w:t>
      </w:r>
      <w:proofErr w:type="gramEnd"/>
      <w:r w:rsidRPr="00122066">
        <w:rPr>
          <w:rFonts w:ascii="SassoonPrimaryInfant" w:hAnsi="SassoonPrimaryInfant"/>
        </w:rPr>
        <w:t xml:space="preserve"> </w:t>
      </w:r>
    </w:p>
    <w:p w14:paraId="2AA76D5D" w14:textId="77777777" w:rsidR="00F70EB5" w:rsidRPr="00122066" w:rsidRDefault="00F70EB5" w:rsidP="00EC1F52">
      <w:pPr>
        <w:spacing w:line="240" w:lineRule="auto"/>
        <w:rPr>
          <w:rFonts w:ascii="SassoonPrimaryInfant" w:hAnsi="SassoonPrimaryInfant"/>
        </w:rPr>
      </w:pPr>
      <w:r w:rsidRPr="00122066">
        <w:rPr>
          <w:rFonts w:ascii="SassoonPrimaryInfant" w:hAnsi="SassoonPrimaryInfant"/>
        </w:rPr>
        <w:sym w:font="Symbol" w:char="F0B7"/>
      </w:r>
      <w:r w:rsidRPr="00122066">
        <w:rPr>
          <w:rFonts w:ascii="SassoonPrimaryInfant" w:hAnsi="SassoonPrimaryInfant"/>
        </w:rPr>
        <w:t xml:space="preserve"> extra practice with left-to-right exercises may well be necessary before pupils write left-to-right automatically. </w:t>
      </w:r>
    </w:p>
    <w:p w14:paraId="56EA5528" w14:textId="77777777" w:rsidR="00F70EB5" w:rsidRPr="00122066" w:rsidRDefault="00F70EB5" w:rsidP="00EC1F52">
      <w:pPr>
        <w:spacing w:line="240" w:lineRule="auto"/>
        <w:rPr>
          <w:rFonts w:ascii="SassoonPrimaryInfant" w:hAnsi="SassoonPrimaryInfant"/>
        </w:rPr>
      </w:pPr>
    </w:p>
    <w:p w14:paraId="3D9257F7" w14:textId="03256571" w:rsidR="00F70EB5" w:rsidRPr="00122066" w:rsidRDefault="00F70EB5" w:rsidP="00EC1F52">
      <w:pPr>
        <w:spacing w:line="240" w:lineRule="auto"/>
        <w:rPr>
          <w:rFonts w:ascii="SassoonPrimaryInfant" w:hAnsi="SassoonPrimaryInfant"/>
        </w:rPr>
      </w:pPr>
      <w:r w:rsidRPr="00122066">
        <w:rPr>
          <w:rFonts w:ascii="SassoonPrimaryInfant" w:hAnsi="SassoonPrimaryInfant"/>
        </w:rPr>
        <w:t xml:space="preserve">Teachers </w:t>
      </w:r>
      <w:proofErr w:type="gramStart"/>
      <w:r w:rsidRPr="00122066">
        <w:rPr>
          <w:rFonts w:ascii="SassoonPrimaryInfant" w:hAnsi="SassoonPrimaryInfant"/>
        </w:rPr>
        <w:t>are aware of the fact that</w:t>
      </w:r>
      <w:proofErr w:type="gramEnd"/>
      <w:r w:rsidRPr="00122066">
        <w:rPr>
          <w:rFonts w:ascii="SassoonPrimaryInfant" w:hAnsi="SassoonPrimaryInfant"/>
        </w:rPr>
        <w:t xml:space="preserve"> it is very difficult for left-handed pupils to follow handwriting movements when a right-handed teacher models them. </w:t>
      </w:r>
    </w:p>
    <w:p w14:paraId="69DA9F7D" w14:textId="77777777" w:rsidR="00F70EB5" w:rsidRPr="00122066" w:rsidRDefault="00F70EB5" w:rsidP="00EC1F52">
      <w:pPr>
        <w:spacing w:line="240" w:lineRule="auto"/>
        <w:rPr>
          <w:rFonts w:ascii="SassoonPrimaryInfant" w:hAnsi="SassoonPrimaryInfant"/>
          <w:b/>
          <w:u w:val="single"/>
        </w:rPr>
      </w:pPr>
    </w:p>
    <w:p w14:paraId="76691CFB" w14:textId="3989B010" w:rsidR="0056481A" w:rsidRPr="00751B27" w:rsidRDefault="0056481A" w:rsidP="00EC1F52">
      <w:pPr>
        <w:pStyle w:val="Default"/>
        <w:spacing w:after="200"/>
        <w:rPr>
          <w:rFonts w:ascii="SassoonPrimaryInfant" w:hAnsi="SassoonPrimaryInfant"/>
          <w:b/>
          <w:bCs/>
          <w:sz w:val="22"/>
          <w:szCs w:val="22"/>
          <w:u w:val="single"/>
        </w:rPr>
      </w:pPr>
      <w:r w:rsidRPr="00751B27">
        <w:rPr>
          <w:rFonts w:ascii="SassoonPrimaryInfant" w:hAnsi="SassoonPrimaryInfant"/>
          <w:b/>
          <w:bCs/>
          <w:sz w:val="22"/>
          <w:szCs w:val="22"/>
          <w:u w:val="single"/>
        </w:rPr>
        <w:t xml:space="preserve">Impact </w:t>
      </w:r>
    </w:p>
    <w:p w14:paraId="0B8D7949" w14:textId="77777777" w:rsidR="00DC5DBC" w:rsidRDefault="0056481A" w:rsidP="00EC1F52">
      <w:pPr>
        <w:pStyle w:val="Default"/>
        <w:spacing w:after="200"/>
        <w:rPr>
          <w:rFonts w:ascii="SassoonPrimaryInfant" w:hAnsi="SassoonPrimaryInfant"/>
          <w:sz w:val="22"/>
          <w:szCs w:val="22"/>
        </w:rPr>
      </w:pPr>
      <w:r w:rsidRPr="00751B27">
        <w:rPr>
          <w:rFonts w:ascii="SassoonPrimaryInfant" w:hAnsi="SassoonPrimaryInfant"/>
          <w:sz w:val="22"/>
          <w:szCs w:val="22"/>
        </w:rPr>
        <w:t xml:space="preserve">Handwriting is a skill which affects written communication across the curriculum. Our aim is that children </w:t>
      </w:r>
      <w:proofErr w:type="gramStart"/>
      <w:r w:rsidRPr="00751B27">
        <w:rPr>
          <w:rFonts w:ascii="SassoonPrimaryInfant" w:hAnsi="SassoonPrimaryInfant"/>
          <w:sz w:val="22"/>
          <w:szCs w:val="22"/>
        </w:rPr>
        <w:t>are able to</w:t>
      </w:r>
      <w:proofErr w:type="gramEnd"/>
      <w:r w:rsidRPr="00751B27">
        <w:rPr>
          <w:rFonts w:ascii="SassoonPrimaryInfant" w:hAnsi="SassoonPrimaryInfant"/>
          <w:sz w:val="22"/>
          <w:szCs w:val="22"/>
        </w:rPr>
        <w:t xml:space="preserve"> write with ease, speed and legibility. </w:t>
      </w:r>
    </w:p>
    <w:p w14:paraId="1E4B1FAA" w14:textId="3C4305A3" w:rsidR="006E7066" w:rsidRPr="00751B27" w:rsidRDefault="0056481A" w:rsidP="00EC1F52">
      <w:pPr>
        <w:pStyle w:val="Default"/>
        <w:spacing w:after="200"/>
        <w:rPr>
          <w:rFonts w:ascii="SassoonPrimaryInfant" w:hAnsi="SassoonPrimaryInfant"/>
          <w:sz w:val="22"/>
          <w:szCs w:val="22"/>
        </w:rPr>
      </w:pPr>
      <w:r w:rsidRPr="00751B27">
        <w:rPr>
          <w:rFonts w:ascii="SassoonPrimaryInfant" w:hAnsi="SassoonPrimaryInfant"/>
          <w:sz w:val="22"/>
          <w:szCs w:val="22"/>
        </w:rPr>
        <w:t xml:space="preserve">By the end of Year 6, children will use </w:t>
      </w:r>
      <w:r w:rsidR="00FD6950">
        <w:rPr>
          <w:rFonts w:ascii="SassoonPrimaryInfant" w:hAnsi="SassoonPrimaryInfant"/>
          <w:sz w:val="22"/>
          <w:szCs w:val="22"/>
        </w:rPr>
        <w:t xml:space="preserve">joined </w:t>
      </w:r>
      <w:r w:rsidRPr="00751B27">
        <w:rPr>
          <w:rFonts w:ascii="SassoonPrimaryInfant" w:hAnsi="SassoonPrimaryInfant"/>
          <w:sz w:val="22"/>
          <w:szCs w:val="22"/>
        </w:rPr>
        <w:t>handwriting using flowing movements and patterns. This handwriting should be demonstrated in all writing across the curriculum. Writing should be fluid in style to allow children to apply their energy into the content of their writing as opposed to the formation of the letters themselves.</w:t>
      </w:r>
    </w:p>
    <w:p w14:paraId="64576BA5" w14:textId="77777777" w:rsidR="00902303" w:rsidRPr="00902303" w:rsidRDefault="00902303" w:rsidP="00EC1F52">
      <w:pPr>
        <w:pStyle w:val="Default"/>
        <w:spacing w:after="240"/>
        <w:rPr>
          <w:rFonts w:ascii="SassoonPrimaryInfant" w:hAnsi="SassoonPrimaryInfant"/>
          <w:b/>
          <w:bCs/>
          <w:sz w:val="22"/>
          <w:szCs w:val="22"/>
          <w:u w:val="single"/>
        </w:rPr>
      </w:pPr>
      <w:r w:rsidRPr="00902303">
        <w:rPr>
          <w:rFonts w:ascii="SassoonPrimaryInfant" w:hAnsi="SassoonPrimaryInfant"/>
          <w:b/>
          <w:bCs/>
          <w:sz w:val="22"/>
          <w:szCs w:val="22"/>
          <w:u w:val="single"/>
        </w:rPr>
        <w:t xml:space="preserve">Marking and Feedback </w:t>
      </w:r>
    </w:p>
    <w:p w14:paraId="52FE7ED1" w14:textId="351BA634" w:rsidR="00912B52" w:rsidRPr="00902303" w:rsidRDefault="00902303" w:rsidP="00EC1F52">
      <w:pPr>
        <w:pStyle w:val="Default"/>
        <w:rPr>
          <w:rFonts w:ascii="SassoonPrimaryInfant" w:hAnsi="SassoonPrimaryInfant"/>
          <w:color w:val="auto"/>
          <w:sz w:val="20"/>
          <w:szCs w:val="20"/>
        </w:rPr>
      </w:pPr>
      <w:r w:rsidRPr="00902303">
        <w:rPr>
          <w:rFonts w:ascii="SassoonPrimaryInfant" w:hAnsi="SassoonPrimaryInfant"/>
          <w:sz w:val="22"/>
          <w:szCs w:val="22"/>
        </w:rPr>
        <w:t xml:space="preserve">We emphasise constructive feedback. In our </w:t>
      </w:r>
      <w:r>
        <w:rPr>
          <w:rFonts w:ascii="SassoonPrimaryInfant" w:hAnsi="SassoonPrimaryInfant"/>
          <w:sz w:val="22"/>
          <w:szCs w:val="22"/>
        </w:rPr>
        <w:t>Marking and F</w:t>
      </w:r>
      <w:r w:rsidRPr="00902303">
        <w:rPr>
          <w:rFonts w:ascii="SassoonPrimaryInfant" w:hAnsi="SassoonPrimaryInfant"/>
          <w:sz w:val="22"/>
          <w:szCs w:val="22"/>
        </w:rPr>
        <w:t>eedback policy</w:t>
      </w:r>
      <w:r>
        <w:rPr>
          <w:rFonts w:ascii="SassoonPrimaryInfant" w:hAnsi="SassoonPrimaryInfant"/>
          <w:sz w:val="22"/>
          <w:szCs w:val="22"/>
        </w:rPr>
        <w:t>,</w:t>
      </w:r>
      <w:r w:rsidRPr="00902303">
        <w:rPr>
          <w:rFonts w:ascii="SassoonPrimaryInfant" w:hAnsi="SassoonPrimaryInfant"/>
          <w:sz w:val="22"/>
          <w:szCs w:val="22"/>
        </w:rPr>
        <w:t xml:space="preserve"> we have clear systems for feedback of children’s work which is adhered to throughout our handwriting sessions. In handwriting sessions and during independent work</w:t>
      </w:r>
      <w:r>
        <w:rPr>
          <w:rFonts w:ascii="SassoonPrimaryInfant" w:hAnsi="SassoonPrimaryInfant"/>
          <w:sz w:val="22"/>
          <w:szCs w:val="22"/>
        </w:rPr>
        <w:t>,</w:t>
      </w:r>
      <w:r w:rsidRPr="00902303">
        <w:rPr>
          <w:rFonts w:ascii="SassoonPrimaryInfant" w:hAnsi="SassoonPrimaryInfant"/>
          <w:sz w:val="22"/>
          <w:szCs w:val="22"/>
        </w:rPr>
        <w:t xml:space="preserve"> it is important that incorrect pencil grip and incorrect letter formation are identified and corrected at the point it occurs. </w:t>
      </w:r>
    </w:p>
    <w:p w14:paraId="53643AEA" w14:textId="77777777" w:rsidR="00912B52" w:rsidRPr="00122066" w:rsidRDefault="00912B52" w:rsidP="00EC1F52">
      <w:pPr>
        <w:pStyle w:val="Default"/>
        <w:rPr>
          <w:rFonts w:ascii="SassoonPrimaryInfant" w:hAnsi="SassoonPrimaryInfant"/>
          <w:color w:val="auto"/>
          <w:sz w:val="22"/>
          <w:szCs w:val="22"/>
        </w:rPr>
      </w:pPr>
    </w:p>
    <w:p w14:paraId="1774A614" w14:textId="57F606F2" w:rsidR="00912B52" w:rsidRPr="00EC1F52" w:rsidRDefault="00912B52" w:rsidP="00EC1F52">
      <w:pPr>
        <w:pStyle w:val="Heading2"/>
        <w:spacing w:before="0" w:after="240" w:line="240" w:lineRule="auto"/>
        <w:rPr>
          <w:rFonts w:ascii="SassoonPrimaryInfant" w:hAnsi="SassoonPrimaryInfant"/>
          <w:b/>
          <w:color w:val="auto"/>
          <w:sz w:val="24"/>
          <w:szCs w:val="32"/>
          <w:u w:val="single"/>
        </w:rPr>
      </w:pPr>
      <w:r w:rsidRPr="00122066">
        <w:rPr>
          <w:rFonts w:ascii="SassoonPrimaryInfant" w:hAnsi="SassoonPrimaryInfant"/>
          <w:b/>
          <w:color w:val="auto"/>
          <w:sz w:val="24"/>
          <w:szCs w:val="32"/>
          <w:u w:val="single"/>
        </w:rPr>
        <w:t>Equality of opportunity</w:t>
      </w:r>
    </w:p>
    <w:p w14:paraId="62BB204A" w14:textId="3D9DD9E3" w:rsidR="006111F8" w:rsidRDefault="00912B52" w:rsidP="006111F8">
      <w:pPr>
        <w:spacing w:line="240" w:lineRule="auto"/>
        <w:rPr>
          <w:rFonts w:ascii="SassoonPrimaryInfant" w:hAnsi="SassoonPrimaryInfant"/>
        </w:rPr>
      </w:pPr>
      <w:proofErr w:type="gramStart"/>
      <w:r w:rsidRPr="00122066">
        <w:rPr>
          <w:rFonts w:ascii="SassoonPrimaryInfant" w:hAnsi="SassoonPrimaryInfant"/>
        </w:rPr>
        <w:t>All of</w:t>
      </w:r>
      <w:proofErr w:type="gramEnd"/>
      <w:r w:rsidRPr="00122066">
        <w:rPr>
          <w:rFonts w:ascii="SassoonPrimaryInfant" w:hAnsi="SassoonPrimaryInfant"/>
        </w:rPr>
        <w:t xml:space="preserve"> our children have equal access to handwriting lessons and to the resources available. We recognise that some children take longer to develop the necessary skills and we cater for those children by providing additional opportunities for skills development. Children who need specific fine motor or handwriting interventions are identified early and the impact of interventions is carefully monitored. Children with a physical disability are catered for, and progress is monitored, according to their individual action plans.</w:t>
      </w:r>
    </w:p>
    <w:p w14:paraId="6BBCBAB8" w14:textId="60C0C6CC" w:rsidR="006111F8" w:rsidRPr="006111F8" w:rsidRDefault="006111F8" w:rsidP="006111F8">
      <w:pPr>
        <w:spacing w:line="240" w:lineRule="auto"/>
        <w:rPr>
          <w:rFonts w:ascii="SassoonPrimaryInfant" w:hAnsi="SassoonPrimaryInfant"/>
        </w:rPr>
      </w:pPr>
    </w:p>
    <w:p w14:paraId="11556FB7" w14:textId="6962199B" w:rsidR="00465B32" w:rsidRPr="00122066" w:rsidRDefault="00465B32" w:rsidP="00EC1F52">
      <w:pPr>
        <w:pStyle w:val="Default"/>
        <w:spacing w:after="200"/>
        <w:rPr>
          <w:rFonts w:ascii="SassoonPrimaryInfant" w:hAnsi="SassoonPrimaryInfant"/>
          <w:b/>
          <w:color w:val="auto"/>
          <w:szCs w:val="22"/>
          <w:u w:val="single"/>
        </w:rPr>
      </w:pPr>
      <w:r w:rsidRPr="00122066">
        <w:rPr>
          <w:rFonts w:ascii="SassoonPrimaryInfant" w:hAnsi="SassoonPrimaryInfant"/>
          <w:b/>
          <w:color w:val="auto"/>
          <w:szCs w:val="22"/>
          <w:u w:val="single"/>
        </w:rPr>
        <w:t xml:space="preserve">Monitoring and evaluation </w:t>
      </w:r>
    </w:p>
    <w:p w14:paraId="15AB7223" w14:textId="771B87A6" w:rsidR="00DB4AC7" w:rsidRPr="00122066" w:rsidRDefault="00DB4AC7" w:rsidP="00EC1F52">
      <w:pPr>
        <w:spacing w:line="240" w:lineRule="auto"/>
        <w:rPr>
          <w:rFonts w:ascii="SassoonPrimaryInfant" w:hAnsi="SassoonPrimaryInfant"/>
        </w:rPr>
      </w:pPr>
      <w:r w:rsidRPr="00122066">
        <w:rPr>
          <w:rFonts w:ascii="SassoonPrimaryInfant" w:hAnsi="SassoonPrimaryInfant"/>
        </w:rPr>
        <w:t xml:space="preserve">This policy will be reviewed annually by the English </w:t>
      </w:r>
      <w:r w:rsidR="000112D4">
        <w:rPr>
          <w:rFonts w:ascii="SassoonPrimaryInfant" w:hAnsi="SassoonPrimaryInfant"/>
        </w:rPr>
        <w:t>Leader</w:t>
      </w:r>
      <w:r w:rsidR="0062066D">
        <w:rPr>
          <w:rFonts w:ascii="SassoonPrimaryInfant" w:hAnsi="SassoonPrimaryInfant"/>
        </w:rPr>
        <w:t>.</w:t>
      </w:r>
    </w:p>
    <w:p w14:paraId="2FCADE5E" w14:textId="77777777" w:rsidR="006111F8" w:rsidRDefault="006111F8" w:rsidP="00EC1F52">
      <w:pPr>
        <w:spacing w:line="240" w:lineRule="auto"/>
        <w:jc w:val="center"/>
        <w:rPr>
          <w:rFonts w:ascii="SassoonPrimaryInfant" w:hAnsi="SassoonPrimaryInfant"/>
          <w:b/>
          <w:sz w:val="40"/>
          <w:szCs w:val="40"/>
        </w:rPr>
      </w:pPr>
    </w:p>
    <w:p w14:paraId="10AE7CBE" w14:textId="42541C34" w:rsidR="00984DCB" w:rsidRPr="00122066" w:rsidRDefault="00912B52" w:rsidP="00EC1F52">
      <w:pPr>
        <w:spacing w:line="240" w:lineRule="auto"/>
        <w:jc w:val="center"/>
        <w:rPr>
          <w:rFonts w:ascii="SassoonPrimaryInfant" w:hAnsi="SassoonPrimaryInfant"/>
          <w:b/>
          <w:sz w:val="40"/>
          <w:szCs w:val="40"/>
        </w:rPr>
      </w:pPr>
      <w:r w:rsidRPr="00122066">
        <w:rPr>
          <w:rFonts w:ascii="SassoonPrimaryInfant" w:hAnsi="SassoonPrimaryInfant"/>
          <w:b/>
          <w:sz w:val="40"/>
          <w:szCs w:val="40"/>
        </w:rPr>
        <w:lastRenderedPageBreak/>
        <w:t>Appendix 1</w:t>
      </w:r>
      <w:r w:rsidR="00984DCB" w:rsidRPr="00122066">
        <w:rPr>
          <w:rFonts w:ascii="SassoonPrimaryInfant" w:hAnsi="SassoonPrimaryInfant"/>
          <w:b/>
          <w:sz w:val="40"/>
          <w:szCs w:val="40"/>
        </w:rPr>
        <w:t xml:space="preserve">- </w:t>
      </w:r>
      <w:r w:rsidR="000F38BD" w:rsidRPr="00122066">
        <w:rPr>
          <w:rFonts w:ascii="SassoonPrimaryInfant" w:hAnsi="SassoonPrimaryInfant"/>
          <w:b/>
          <w:sz w:val="40"/>
          <w:szCs w:val="40"/>
        </w:rPr>
        <w:t>Example of break letters and joins</w:t>
      </w:r>
    </w:p>
    <w:p w14:paraId="2C0BB784" w14:textId="588BFC92" w:rsidR="00984DCB" w:rsidRPr="00122066" w:rsidRDefault="00984DCB" w:rsidP="00EC1F52">
      <w:pPr>
        <w:spacing w:line="240" w:lineRule="auto"/>
        <w:jc w:val="center"/>
        <w:rPr>
          <w:rFonts w:ascii="SassoonPrimaryInfant" w:hAnsi="SassoonPrimaryInfant"/>
          <w:b/>
          <w:sz w:val="40"/>
          <w:szCs w:val="40"/>
        </w:rPr>
      </w:pPr>
    </w:p>
    <w:p w14:paraId="05482A48" w14:textId="0C1BB329" w:rsidR="00984DCB" w:rsidRPr="00122066" w:rsidRDefault="000F38BD" w:rsidP="00EC1F52">
      <w:pPr>
        <w:spacing w:line="240" w:lineRule="auto"/>
        <w:rPr>
          <w:rFonts w:ascii="SassoonPrimaryInfant" w:hAnsi="SassoonPrimaryInfant"/>
          <w:b/>
          <w:u w:val="single"/>
        </w:rPr>
      </w:pPr>
      <w:r w:rsidRPr="00122066">
        <w:rPr>
          <w:rFonts w:ascii="SassoonPrimaryInfant" w:hAnsi="SassoonPrimaryInfant"/>
          <w:b/>
          <w:u w:val="single"/>
        </w:rPr>
        <w:t>Break Letters</w:t>
      </w:r>
    </w:p>
    <w:p w14:paraId="3C8AAC60" w14:textId="77777777" w:rsidR="00984DCB" w:rsidRPr="00122066" w:rsidRDefault="00984DCB" w:rsidP="00EC1F52">
      <w:pPr>
        <w:spacing w:line="240" w:lineRule="auto"/>
        <w:rPr>
          <w:rFonts w:ascii="SassoonPrimaryInfant" w:hAnsi="SassoonPrimaryInfant"/>
          <w:b/>
          <w:u w:val="single"/>
        </w:rPr>
      </w:pPr>
    </w:p>
    <w:p w14:paraId="2F03BCC3" w14:textId="77777777" w:rsidR="00984DCB" w:rsidRPr="00122066" w:rsidRDefault="00984DCB" w:rsidP="00EC1F52">
      <w:pPr>
        <w:spacing w:line="240" w:lineRule="auto"/>
        <w:rPr>
          <w:rFonts w:ascii="SassoonPrimaryInfant" w:hAnsi="SassoonPrimaryInfant"/>
          <w:b/>
          <w:u w:val="single"/>
        </w:rPr>
      </w:pPr>
      <w:r w:rsidRPr="00122066">
        <w:rPr>
          <w:rFonts w:ascii="SassoonPrimaryInfant" w:hAnsi="SassoonPrimaryInfant"/>
          <w:noProof/>
          <w:lang w:eastAsia="en-GB"/>
        </w:rPr>
        <w:drawing>
          <wp:inline distT="0" distB="0" distL="0" distR="0" wp14:anchorId="0AB84A77" wp14:editId="5B0D5E44">
            <wp:extent cx="455295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2950" cy="3124200"/>
                    </a:xfrm>
                    <a:prstGeom prst="rect">
                      <a:avLst/>
                    </a:prstGeom>
                  </pic:spPr>
                </pic:pic>
              </a:graphicData>
            </a:graphic>
          </wp:inline>
        </w:drawing>
      </w:r>
    </w:p>
    <w:p w14:paraId="3D6D4F2B" w14:textId="77777777" w:rsidR="00984DCB" w:rsidRPr="00122066" w:rsidRDefault="00984DCB" w:rsidP="00EC1F52">
      <w:pPr>
        <w:tabs>
          <w:tab w:val="left" w:pos="2685"/>
        </w:tabs>
        <w:spacing w:line="240" w:lineRule="auto"/>
        <w:rPr>
          <w:rFonts w:ascii="SassoonPrimaryInfant" w:hAnsi="SassoonPrimaryInfant"/>
        </w:rPr>
      </w:pPr>
      <w:r w:rsidRPr="00122066">
        <w:rPr>
          <w:rFonts w:ascii="SassoonPrimaryInfant" w:hAnsi="SassoonPrimaryInfant"/>
        </w:rPr>
        <w:tab/>
      </w:r>
    </w:p>
    <w:p w14:paraId="258305A8" w14:textId="6D4484BD" w:rsidR="00984DCB" w:rsidRPr="00122066" w:rsidRDefault="000F38BD" w:rsidP="00EC1F52">
      <w:pPr>
        <w:tabs>
          <w:tab w:val="left" w:pos="2685"/>
        </w:tabs>
        <w:spacing w:line="240" w:lineRule="auto"/>
        <w:rPr>
          <w:rFonts w:ascii="SassoonPrimaryInfant" w:hAnsi="SassoonPrimaryInfant"/>
          <w:b/>
          <w:u w:val="single"/>
        </w:rPr>
      </w:pPr>
      <w:r w:rsidRPr="00122066">
        <w:rPr>
          <w:rFonts w:ascii="SassoonPrimaryInfant" w:hAnsi="SassoonPrimaryInfant"/>
          <w:b/>
          <w:u w:val="single"/>
        </w:rPr>
        <w:t>Joins</w:t>
      </w:r>
    </w:p>
    <w:p w14:paraId="2E7CBA20" w14:textId="77777777" w:rsidR="00984DCB" w:rsidRPr="00122066" w:rsidRDefault="00984DCB" w:rsidP="00EC1F52">
      <w:pPr>
        <w:tabs>
          <w:tab w:val="left" w:pos="2685"/>
        </w:tabs>
        <w:spacing w:line="240" w:lineRule="auto"/>
        <w:rPr>
          <w:rFonts w:ascii="SassoonPrimaryInfant" w:hAnsi="SassoonPrimaryInfant"/>
        </w:rPr>
      </w:pPr>
    </w:p>
    <w:p w14:paraId="01FD2B08" w14:textId="77777777" w:rsidR="00984DCB" w:rsidRPr="00122066" w:rsidRDefault="00984DCB" w:rsidP="00EC1F52">
      <w:pPr>
        <w:tabs>
          <w:tab w:val="left" w:pos="2685"/>
        </w:tabs>
        <w:spacing w:line="240" w:lineRule="auto"/>
        <w:rPr>
          <w:rFonts w:ascii="SassoonPrimaryInfant" w:hAnsi="SassoonPrimaryInfant"/>
        </w:rPr>
      </w:pPr>
      <w:r w:rsidRPr="00122066">
        <w:rPr>
          <w:rFonts w:ascii="SassoonPrimaryInfant" w:hAnsi="SassoonPrimaryInfant"/>
          <w:noProof/>
          <w:lang w:eastAsia="en-GB"/>
        </w:rPr>
        <w:drawing>
          <wp:inline distT="0" distB="0" distL="0" distR="0" wp14:anchorId="2AE648E5" wp14:editId="5F874C23">
            <wp:extent cx="4943475" cy="3409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43475" cy="3409950"/>
                    </a:xfrm>
                    <a:prstGeom prst="rect">
                      <a:avLst/>
                    </a:prstGeom>
                  </pic:spPr>
                </pic:pic>
              </a:graphicData>
            </a:graphic>
          </wp:inline>
        </w:drawing>
      </w:r>
    </w:p>
    <w:p w14:paraId="6868775E" w14:textId="77777777" w:rsidR="00984DCB" w:rsidRPr="00122066" w:rsidRDefault="00984DCB" w:rsidP="00EC1F52">
      <w:pPr>
        <w:spacing w:line="240" w:lineRule="auto"/>
        <w:rPr>
          <w:rFonts w:ascii="SassoonPrimaryInfant" w:hAnsi="SassoonPrimaryInfant"/>
        </w:rPr>
      </w:pPr>
    </w:p>
    <w:p w14:paraId="0D656108" w14:textId="77777777" w:rsidR="00984DCB" w:rsidRPr="00122066" w:rsidRDefault="00984DCB" w:rsidP="00EC1F52">
      <w:pPr>
        <w:spacing w:line="240" w:lineRule="auto"/>
        <w:jc w:val="center"/>
        <w:rPr>
          <w:rFonts w:ascii="SassoonPrimaryInfant" w:hAnsi="SassoonPrimaryInfant"/>
          <w:b/>
          <w:sz w:val="40"/>
          <w:szCs w:val="40"/>
        </w:rPr>
      </w:pPr>
    </w:p>
    <w:p w14:paraId="22B7DD27" w14:textId="77777777" w:rsidR="00B6031C" w:rsidRPr="00122066" w:rsidRDefault="00B6031C" w:rsidP="00EC1F52">
      <w:pPr>
        <w:spacing w:line="240" w:lineRule="auto"/>
        <w:rPr>
          <w:rFonts w:ascii="SassoonPrimaryInfant" w:hAnsi="SassoonPrimaryInfant"/>
        </w:rPr>
      </w:pPr>
    </w:p>
    <w:p w14:paraId="736FBAD6" w14:textId="77777777" w:rsidR="00984DCB" w:rsidRPr="00122066" w:rsidRDefault="00984DCB" w:rsidP="00EC1F52">
      <w:pPr>
        <w:spacing w:line="240" w:lineRule="auto"/>
        <w:rPr>
          <w:rFonts w:ascii="SassoonPrimaryInfant" w:hAnsi="SassoonPrimaryInfant"/>
          <w:b/>
          <w:u w:val="single"/>
        </w:rPr>
      </w:pPr>
    </w:p>
    <w:p w14:paraId="051A9B29" w14:textId="3C7FC073" w:rsidR="00B6031C" w:rsidRPr="00122066" w:rsidRDefault="00B6031C" w:rsidP="00EC1F52">
      <w:pPr>
        <w:spacing w:line="240" w:lineRule="auto"/>
        <w:ind w:left="360"/>
        <w:rPr>
          <w:rFonts w:ascii="SassoonPrimaryInfant" w:hAnsi="SassoonPrimaryInfant"/>
        </w:rPr>
      </w:pPr>
    </w:p>
    <w:p w14:paraId="0C06CEF4" w14:textId="28695D7A" w:rsidR="00B6031C" w:rsidRPr="00122066" w:rsidRDefault="00B6031C" w:rsidP="00EC1F52">
      <w:pPr>
        <w:spacing w:line="240" w:lineRule="auto"/>
        <w:ind w:left="360"/>
        <w:rPr>
          <w:rFonts w:ascii="SassoonPrimaryInfant" w:hAnsi="SassoonPrimaryInfant"/>
        </w:rPr>
      </w:pPr>
    </w:p>
    <w:p w14:paraId="1CF5F67D" w14:textId="6B35F508" w:rsidR="00B6031C" w:rsidRPr="00122066" w:rsidRDefault="00B6031C" w:rsidP="00EC1F52">
      <w:pPr>
        <w:spacing w:line="240" w:lineRule="auto"/>
        <w:jc w:val="center"/>
        <w:rPr>
          <w:rFonts w:ascii="SassoonPrimaryInfant" w:hAnsi="SassoonPrimaryInfant"/>
          <w:b/>
          <w:sz w:val="36"/>
        </w:rPr>
      </w:pPr>
      <w:r w:rsidRPr="00122066">
        <w:rPr>
          <w:rFonts w:ascii="SassoonPrimaryInfant" w:hAnsi="SassoonPrimaryInfant"/>
          <w:b/>
          <w:sz w:val="36"/>
        </w:rPr>
        <w:lastRenderedPageBreak/>
        <w:t xml:space="preserve">Appendix </w:t>
      </w:r>
      <w:r w:rsidR="00691584">
        <w:rPr>
          <w:rFonts w:ascii="SassoonPrimaryInfant" w:hAnsi="SassoonPrimaryInfant"/>
          <w:b/>
          <w:sz w:val="36"/>
        </w:rPr>
        <w:t>2</w:t>
      </w:r>
      <w:r w:rsidRPr="00122066">
        <w:rPr>
          <w:rFonts w:ascii="SassoonPrimaryInfant" w:hAnsi="SassoonPrimaryInfant"/>
          <w:b/>
          <w:sz w:val="36"/>
        </w:rPr>
        <w:t xml:space="preserve"> – Correct posture information</w:t>
      </w:r>
    </w:p>
    <w:p w14:paraId="22FDC98E" w14:textId="77777777" w:rsidR="00B6031C" w:rsidRPr="00122066" w:rsidRDefault="00B6031C" w:rsidP="00EC1F52">
      <w:pPr>
        <w:spacing w:line="240" w:lineRule="auto"/>
        <w:rPr>
          <w:rFonts w:ascii="SassoonPrimaryInfant" w:hAnsi="SassoonPrimaryInfant"/>
          <w:b/>
        </w:rPr>
      </w:pPr>
    </w:p>
    <w:p w14:paraId="7D2A07E3" w14:textId="77777777" w:rsidR="00B6031C" w:rsidRPr="00122066" w:rsidRDefault="00B6031C" w:rsidP="00EC1F52">
      <w:pPr>
        <w:spacing w:line="240" w:lineRule="auto"/>
        <w:rPr>
          <w:rFonts w:ascii="SassoonPrimaryInfant" w:hAnsi="SassoonPrimaryInfant"/>
          <w:b/>
        </w:rPr>
      </w:pPr>
      <w:r w:rsidRPr="00122066">
        <w:rPr>
          <w:rFonts w:ascii="SassoonPrimaryInfant" w:hAnsi="SassoonPrimaryInfant"/>
          <w:noProof/>
          <w:lang w:eastAsia="en-GB"/>
        </w:rPr>
        <w:drawing>
          <wp:anchor distT="0" distB="0" distL="114300" distR="114300" simplePos="0" relativeHeight="251666432" behindDoc="1" locked="0" layoutInCell="1" allowOverlap="1" wp14:anchorId="0FF3237A" wp14:editId="7DA4A6BB">
            <wp:simplePos x="0" y="0"/>
            <wp:positionH relativeFrom="margin">
              <wp:align>left</wp:align>
            </wp:positionH>
            <wp:positionV relativeFrom="paragraph">
              <wp:posOffset>8255</wp:posOffset>
            </wp:positionV>
            <wp:extent cx="3543300" cy="2842260"/>
            <wp:effectExtent l="0" t="0" r="0" b="0"/>
            <wp:wrapTight wrapText="bothSides">
              <wp:wrapPolygon edited="0">
                <wp:start x="0" y="0"/>
                <wp:lineTo x="0" y="21426"/>
                <wp:lineTo x="21484" y="21426"/>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6956" t="20883" r="27898" b="14706"/>
                    <a:stretch/>
                  </pic:blipFill>
                  <pic:spPr bwMode="auto">
                    <a:xfrm>
                      <a:off x="0" y="0"/>
                      <a:ext cx="3543300" cy="28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7D99F8" w14:textId="77777777" w:rsidR="00B6031C" w:rsidRPr="00122066" w:rsidRDefault="00B6031C" w:rsidP="00EC1F52">
      <w:pPr>
        <w:spacing w:line="240" w:lineRule="auto"/>
        <w:rPr>
          <w:rFonts w:ascii="SassoonPrimaryInfant" w:hAnsi="SassoonPrimaryInfant"/>
          <w:b/>
        </w:rPr>
      </w:pPr>
    </w:p>
    <w:p w14:paraId="7D88A31F" w14:textId="77777777" w:rsidR="00B6031C" w:rsidRPr="00122066" w:rsidRDefault="00B6031C" w:rsidP="00EC1F52">
      <w:pPr>
        <w:spacing w:line="240" w:lineRule="auto"/>
        <w:rPr>
          <w:rFonts w:ascii="SassoonPrimaryInfant" w:hAnsi="SassoonPrimaryInfant"/>
          <w:b/>
        </w:rPr>
      </w:pPr>
    </w:p>
    <w:p w14:paraId="7DE6C8E8" w14:textId="77777777" w:rsidR="00B6031C" w:rsidRPr="00122066" w:rsidRDefault="00B6031C" w:rsidP="00EC1F52">
      <w:pPr>
        <w:spacing w:line="240" w:lineRule="auto"/>
        <w:rPr>
          <w:rFonts w:ascii="SassoonPrimaryInfant" w:hAnsi="SassoonPrimaryInfant"/>
          <w:b/>
        </w:rPr>
      </w:pPr>
    </w:p>
    <w:p w14:paraId="19B654CF" w14:textId="77777777" w:rsidR="00B6031C" w:rsidRPr="00122066" w:rsidRDefault="00B6031C" w:rsidP="00EC1F52">
      <w:pPr>
        <w:spacing w:line="240" w:lineRule="auto"/>
        <w:rPr>
          <w:rFonts w:ascii="SassoonPrimaryInfant" w:hAnsi="SassoonPrimaryInfant"/>
          <w:b/>
        </w:rPr>
      </w:pPr>
    </w:p>
    <w:p w14:paraId="02E04BAA" w14:textId="77777777" w:rsidR="00B6031C" w:rsidRPr="00122066" w:rsidRDefault="00B6031C" w:rsidP="00EC1F52">
      <w:pPr>
        <w:spacing w:line="240" w:lineRule="auto"/>
        <w:rPr>
          <w:rFonts w:ascii="SassoonPrimaryInfant" w:hAnsi="SassoonPrimaryInfant"/>
          <w:b/>
        </w:rPr>
      </w:pPr>
    </w:p>
    <w:p w14:paraId="71C370A7" w14:textId="77777777" w:rsidR="00B6031C" w:rsidRPr="00122066" w:rsidRDefault="00B6031C" w:rsidP="00EC1F52">
      <w:pPr>
        <w:spacing w:line="240" w:lineRule="auto"/>
        <w:rPr>
          <w:rFonts w:ascii="SassoonPrimaryInfant" w:hAnsi="SassoonPrimaryInfant"/>
          <w:b/>
        </w:rPr>
      </w:pPr>
    </w:p>
    <w:p w14:paraId="71C5A3D7" w14:textId="77777777" w:rsidR="00B6031C" w:rsidRPr="00122066" w:rsidRDefault="00B6031C" w:rsidP="00EC1F52">
      <w:pPr>
        <w:spacing w:line="240" w:lineRule="auto"/>
        <w:rPr>
          <w:rFonts w:ascii="SassoonPrimaryInfant" w:hAnsi="SassoonPrimaryInfant"/>
          <w:b/>
        </w:rPr>
      </w:pPr>
    </w:p>
    <w:p w14:paraId="462B5289" w14:textId="77777777" w:rsidR="00B6031C" w:rsidRPr="00122066" w:rsidRDefault="00B6031C" w:rsidP="00EC1F52">
      <w:pPr>
        <w:spacing w:line="240" w:lineRule="auto"/>
        <w:rPr>
          <w:rFonts w:ascii="SassoonPrimaryInfant" w:hAnsi="SassoonPrimaryInfant"/>
          <w:b/>
        </w:rPr>
      </w:pPr>
    </w:p>
    <w:p w14:paraId="070A2D1C" w14:textId="77777777" w:rsidR="00B6031C" w:rsidRPr="00122066" w:rsidRDefault="00B6031C" w:rsidP="00EC1F52">
      <w:pPr>
        <w:spacing w:line="240" w:lineRule="auto"/>
        <w:rPr>
          <w:rFonts w:ascii="SassoonPrimaryInfant" w:hAnsi="SassoonPrimaryInfant"/>
          <w:b/>
        </w:rPr>
      </w:pPr>
    </w:p>
    <w:p w14:paraId="2C714EC2" w14:textId="77777777" w:rsidR="00B6031C" w:rsidRPr="00122066" w:rsidRDefault="00B6031C" w:rsidP="00EC1F52">
      <w:pPr>
        <w:spacing w:line="240" w:lineRule="auto"/>
        <w:rPr>
          <w:rFonts w:ascii="SassoonPrimaryInfant" w:hAnsi="SassoonPrimaryInfant"/>
          <w:b/>
        </w:rPr>
      </w:pPr>
    </w:p>
    <w:p w14:paraId="11E73C2D" w14:textId="77777777" w:rsidR="00B6031C" w:rsidRPr="00122066" w:rsidRDefault="00B6031C" w:rsidP="00EC1F52">
      <w:pPr>
        <w:spacing w:line="240" w:lineRule="auto"/>
        <w:rPr>
          <w:rFonts w:ascii="SassoonPrimaryInfant" w:hAnsi="SassoonPrimaryInfant"/>
          <w:b/>
        </w:rPr>
      </w:pPr>
    </w:p>
    <w:p w14:paraId="6EFC39B3" w14:textId="77777777" w:rsidR="00B6031C" w:rsidRPr="00122066" w:rsidRDefault="00B6031C" w:rsidP="00EC1F52">
      <w:pPr>
        <w:spacing w:line="240" w:lineRule="auto"/>
        <w:rPr>
          <w:rFonts w:ascii="SassoonPrimaryInfant" w:hAnsi="SassoonPrimaryInfant"/>
          <w:b/>
        </w:rPr>
      </w:pPr>
    </w:p>
    <w:p w14:paraId="5D3E8070" w14:textId="77777777" w:rsidR="00B6031C" w:rsidRPr="00122066" w:rsidRDefault="00B6031C" w:rsidP="00EC1F52">
      <w:pPr>
        <w:spacing w:line="240" w:lineRule="auto"/>
        <w:rPr>
          <w:rFonts w:ascii="SassoonPrimaryInfant" w:hAnsi="SassoonPrimaryInfant"/>
          <w:b/>
        </w:rPr>
      </w:pPr>
    </w:p>
    <w:p w14:paraId="41D21EA1" w14:textId="77777777" w:rsidR="00B6031C" w:rsidRPr="00122066" w:rsidRDefault="00B6031C" w:rsidP="00EC1F52">
      <w:pPr>
        <w:spacing w:line="240" w:lineRule="auto"/>
        <w:rPr>
          <w:rFonts w:ascii="SassoonPrimaryInfant" w:hAnsi="SassoonPrimaryInfant"/>
          <w:b/>
        </w:rPr>
      </w:pPr>
    </w:p>
    <w:p w14:paraId="34EDED71" w14:textId="77777777" w:rsidR="00B6031C" w:rsidRPr="00122066" w:rsidRDefault="00B6031C" w:rsidP="00EC1F52">
      <w:pPr>
        <w:spacing w:line="240" w:lineRule="auto"/>
        <w:rPr>
          <w:rFonts w:ascii="SassoonPrimaryInfant" w:hAnsi="SassoonPrimaryInfant"/>
          <w:b/>
        </w:rPr>
      </w:pPr>
      <w:r w:rsidRPr="00122066">
        <w:rPr>
          <w:rFonts w:ascii="SassoonPrimaryInfant" w:hAnsi="SassoonPrimaryInfant"/>
          <w:noProof/>
          <w:lang w:eastAsia="en-GB"/>
        </w:rPr>
        <w:drawing>
          <wp:anchor distT="0" distB="0" distL="114300" distR="114300" simplePos="0" relativeHeight="251667456" behindDoc="1" locked="0" layoutInCell="1" allowOverlap="1" wp14:anchorId="309D429B" wp14:editId="1C10F2BA">
            <wp:simplePos x="0" y="0"/>
            <wp:positionH relativeFrom="margin">
              <wp:align>left</wp:align>
            </wp:positionH>
            <wp:positionV relativeFrom="paragraph">
              <wp:posOffset>12065</wp:posOffset>
            </wp:positionV>
            <wp:extent cx="4171950" cy="2338070"/>
            <wp:effectExtent l="0" t="0" r="0" b="5080"/>
            <wp:wrapTight wrapText="bothSides">
              <wp:wrapPolygon edited="0">
                <wp:start x="0" y="0"/>
                <wp:lineTo x="0" y="21471"/>
                <wp:lineTo x="21501" y="21471"/>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1604" t="26010" r="26213" b="21970"/>
                    <a:stretch/>
                  </pic:blipFill>
                  <pic:spPr bwMode="auto">
                    <a:xfrm>
                      <a:off x="0" y="0"/>
                      <a:ext cx="4171950" cy="2338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AD18F" w14:textId="77777777" w:rsidR="00B6031C" w:rsidRPr="00122066" w:rsidRDefault="00B6031C" w:rsidP="00EC1F52">
      <w:pPr>
        <w:spacing w:line="240" w:lineRule="auto"/>
        <w:rPr>
          <w:rFonts w:ascii="SassoonPrimaryInfant" w:hAnsi="SassoonPrimaryInfant"/>
          <w:b/>
        </w:rPr>
      </w:pPr>
    </w:p>
    <w:p w14:paraId="680615B1" w14:textId="77777777" w:rsidR="00B6031C" w:rsidRPr="00122066" w:rsidRDefault="00B6031C" w:rsidP="00EC1F52">
      <w:pPr>
        <w:spacing w:line="240" w:lineRule="auto"/>
        <w:rPr>
          <w:rFonts w:ascii="SassoonPrimaryInfant" w:hAnsi="SassoonPrimaryInfant"/>
          <w:b/>
        </w:rPr>
      </w:pPr>
    </w:p>
    <w:p w14:paraId="4C7B10B9" w14:textId="77777777" w:rsidR="00B6031C" w:rsidRPr="00122066" w:rsidRDefault="00B6031C" w:rsidP="00EC1F52">
      <w:pPr>
        <w:spacing w:line="240" w:lineRule="auto"/>
        <w:rPr>
          <w:rFonts w:ascii="SassoonPrimaryInfant" w:hAnsi="SassoonPrimaryInfant"/>
          <w:b/>
        </w:rPr>
      </w:pPr>
    </w:p>
    <w:p w14:paraId="283D78DA" w14:textId="77777777" w:rsidR="00B6031C" w:rsidRPr="00122066" w:rsidRDefault="00B6031C" w:rsidP="00EC1F52">
      <w:pPr>
        <w:spacing w:line="240" w:lineRule="auto"/>
        <w:rPr>
          <w:rFonts w:ascii="SassoonPrimaryInfant" w:hAnsi="SassoonPrimaryInfant"/>
          <w:b/>
        </w:rPr>
      </w:pPr>
    </w:p>
    <w:p w14:paraId="59520F65" w14:textId="77777777" w:rsidR="00B6031C" w:rsidRPr="00122066" w:rsidRDefault="00B6031C" w:rsidP="00EC1F52">
      <w:pPr>
        <w:spacing w:line="240" w:lineRule="auto"/>
        <w:rPr>
          <w:rFonts w:ascii="SassoonPrimaryInfant" w:hAnsi="SassoonPrimaryInfant"/>
          <w:b/>
        </w:rPr>
      </w:pPr>
    </w:p>
    <w:p w14:paraId="3C258B7B" w14:textId="77777777" w:rsidR="00B6031C" w:rsidRPr="00122066" w:rsidRDefault="00B6031C" w:rsidP="00EC1F52">
      <w:pPr>
        <w:spacing w:line="240" w:lineRule="auto"/>
        <w:rPr>
          <w:rFonts w:ascii="SassoonPrimaryInfant" w:hAnsi="SassoonPrimaryInfant"/>
          <w:b/>
        </w:rPr>
      </w:pPr>
    </w:p>
    <w:p w14:paraId="0764B5D8" w14:textId="77777777" w:rsidR="00B6031C" w:rsidRPr="00122066" w:rsidRDefault="00B6031C" w:rsidP="00EC1F52">
      <w:pPr>
        <w:spacing w:line="240" w:lineRule="auto"/>
        <w:rPr>
          <w:rFonts w:ascii="SassoonPrimaryInfant" w:hAnsi="SassoonPrimaryInfant"/>
          <w:b/>
        </w:rPr>
      </w:pPr>
    </w:p>
    <w:p w14:paraId="3DA0CFDF" w14:textId="77777777" w:rsidR="00B6031C" w:rsidRPr="00122066" w:rsidRDefault="00B6031C" w:rsidP="00EC1F52">
      <w:pPr>
        <w:spacing w:line="240" w:lineRule="auto"/>
        <w:rPr>
          <w:rFonts w:ascii="SassoonPrimaryInfant" w:hAnsi="SassoonPrimaryInfant"/>
          <w:b/>
        </w:rPr>
      </w:pPr>
    </w:p>
    <w:p w14:paraId="5D5384E3" w14:textId="77777777" w:rsidR="00B6031C" w:rsidRPr="00122066" w:rsidRDefault="00B6031C" w:rsidP="00EC1F52">
      <w:pPr>
        <w:spacing w:line="240" w:lineRule="auto"/>
        <w:rPr>
          <w:rFonts w:ascii="SassoonPrimaryInfant" w:hAnsi="SassoonPrimaryInfant"/>
          <w:b/>
        </w:rPr>
      </w:pPr>
    </w:p>
    <w:p w14:paraId="681DE15D" w14:textId="77777777" w:rsidR="00B6031C" w:rsidRPr="00122066" w:rsidRDefault="00B6031C" w:rsidP="00EC1F52">
      <w:pPr>
        <w:spacing w:line="240" w:lineRule="auto"/>
        <w:rPr>
          <w:rFonts w:ascii="SassoonPrimaryInfant" w:hAnsi="SassoonPrimaryInfant"/>
          <w:b/>
        </w:rPr>
      </w:pPr>
    </w:p>
    <w:p w14:paraId="5D5B9203" w14:textId="77777777" w:rsidR="00B6031C" w:rsidRPr="00122066" w:rsidRDefault="00B6031C" w:rsidP="00EC1F52">
      <w:pPr>
        <w:spacing w:line="240" w:lineRule="auto"/>
        <w:rPr>
          <w:rFonts w:ascii="SassoonPrimaryInfant" w:hAnsi="SassoonPrimaryInfant"/>
          <w:b/>
        </w:rPr>
      </w:pPr>
    </w:p>
    <w:p w14:paraId="1CFD6624" w14:textId="77777777" w:rsidR="00B6031C" w:rsidRPr="00122066" w:rsidRDefault="00B6031C" w:rsidP="00EC1F52">
      <w:pPr>
        <w:spacing w:line="240" w:lineRule="auto"/>
        <w:rPr>
          <w:rFonts w:ascii="SassoonPrimaryInfant" w:hAnsi="SassoonPrimaryInfant"/>
          <w:b/>
        </w:rPr>
      </w:pPr>
      <w:r w:rsidRPr="00122066">
        <w:rPr>
          <w:rFonts w:ascii="SassoonPrimaryInfant" w:hAnsi="SassoonPrimaryInfant"/>
          <w:noProof/>
          <w:lang w:eastAsia="en-GB"/>
        </w:rPr>
        <w:drawing>
          <wp:anchor distT="0" distB="0" distL="114300" distR="114300" simplePos="0" relativeHeight="251668480" behindDoc="1" locked="0" layoutInCell="1" allowOverlap="1" wp14:anchorId="513C88CF" wp14:editId="1A5952BB">
            <wp:simplePos x="0" y="0"/>
            <wp:positionH relativeFrom="margin">
              <wp:posOffset>590550</wp:posOffset>
            </wp:positionH>
            <wp:positionV relativeFrom="paragraph">
              <wp:posOffset>101600</wp:posOffset>
            </wp:positionV>
            <wp:extent cx="4248150" cy="2372360"/>
            <wp:effectExtent l="0" t="0" r="0" b="8890"/>
            <wp:wrapTight wrapText="bothSides">
              <wp:wrapPolygon edited="0">
                <wp:start x="0" y="0"/>
                <wp:lineTo x="0" y="21507"/>
                <wp:lineTo x="21503" y="21507"/>
                <wp:lineTo x="215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5926" t="27783" r="24384" b="22857"/>
                    <a:stretch/>
                  </pic:blipFill>
                  <pic:spPr bwMode="auto">
                    <a:xfrm>
                      <a:off x="0" y="0"/>
                      <a:ext cx="4248150" cy="2372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443FE1" w14:textId="77777777" w:rsidR="00B6031C" w:rsidRPr="00122066" w:rsidRDefault="00B6031C" w:rsidP="00EC1F52">
      <w:pPr>
        <w:spacing w:line="240" w:lineRule="auto"/>
        <w:rPr>
          <w:rFonts w:ascii="SassoonPrimaryInfant" w:hAnsi="SassoonPrimaryInfant"/>
          <w:b/>
        </w:rPr>
      </w:pPr>
    </w:p>
    <w:p w14:paraId="15537B8C" w14:textId="77777777" w:rsidR="00B6031C" w:rsidRPr="00122066" w:rsidRDefault="00B6031C" w:rsidP="00EC1F52">
      <w:pPr>
        <w:spacing w:line="240" w:lineRule="auto"/>
        <w:rPr>
          <w:rFonts w:ascii="SassoonPrimaryInfant" w:hAnsi="SassoonPrimaryInfant"/>
          <w:b/>
        </w:rPr>
      </w:pPr>
    </w:p>
    <w:p w14:paraId="3EB77769" w14:textId="77777777" w:rsidR="00B6031C" w:rsidRPr="00122066" w:rsidRDefault="00B6031C" w:rsidP="00EC1F52">
      <w:pPr>
        <w:spacing w:line="240" w:lineRule="auto"/>
        <w:rPr>
          <w:rFonts w:ascii="SassoonPrimaryInfant" w:hAnsi="SassoonPrimaryInfant"/>
          <w:b/>
        </w:rPr>
      </w:pPr>
    </w:p>
    <w:p w14:paraId="1F6CD0E9" w14:textId="77777777" w:rsidR="00B6031C" w:rsidRPr="00122066" w:rsidRDefault="00B6031C" w:rsidP="00EC1F52">
      <w:pPr>
        <w:spacing w:line="240" w:lineRule="auto"/>
        <w:rPr>
          <w:rFonts w:ascii="SassoonPrimaryInfant" w:hAnsi="SassoonPrimaryInfant"/>
          <w:b/>
        </w:rPr>
      </w:pPr>
    </w:p>
    <w:p w14:paraId="2C974559" w14:textId="77777777" w:rsidR="00B6031C" w:rsidRPr="00122066" w:rsidRDefault="00B6031C" w:rsidP="00EC1F52">
      <w:pPr>
        <w:spacing w:line="240" w:lineRule="auto"/>
        <w:rPr>
          <w:rFonts w:ascii="SassoonPrimaryInfant" w:hAnsi="SassoonPrimaryInfant"/>
          <w:b/>
        </w:rPr>
      </w:pPr>
    </w:p>
    <w:p w14:paraId="424C44D8" w14:textId="77777777" w:rsidR="00B6031C" w:rsidRPr="00122066" w:rsidRDefault="00B6031C" w:rsidP="00EC1F52">
      <w:pPr>
        <w:spacing w:line="240" w:lineRule="auto"/>
        <w:rPr>
          <w:rFonts w:ascii="SassoonPrimaryInfant" w:hAnsi="SassoonPrimaryInfant"/>
          <w:b/>
        </w:rPr>
      </w:pPr>
    </w:p>
    <w:p w14:paraId="02F9E053" w14:textId="77777777" w:rsidR="00B6031C" w:rsidRPr="00122066" w:rsidRDefault="00B6031C" w:rsidP="00EC1F52">
      <w:pPr>
        <w:spacing w:line="240" w:lineRule="auto"/>
        <w:rPr>
          <w:rFonts w:ascii="SassoonPrimaryInfant" w:hAnsi="SassoonPrimaryInfant"/>
          <w:b/>
        </w:rPr>
      </w:pPr>
    </w:p>
    <w:p w14:paraId="471F7910" w14:textId="77777777" w:rsidR="00B6031C" w:rsidRPr="00122066" w:rsidRDefault="00B6031C" w:rsidP="00EC1F52">
      <w:pPr>
        <w:spacing w:line="240" w:lineRule="auto"/>
        <w:rPr>
          <w:rFonts w:ascii="SassoonPrimaryInfant" w:hAnsi="SassoonPrimaryInfant"/>
          <w:b/>
        </w:rPr>
      </w:pPr>
    </w:p>
    <w:p w14:paraId="1D743B66" w14:textId="77777777" w:rsidR="00B6031C" w:rsidRPr="00122066" w:rsidRDefault="00B6031C" w:rsidP="00EC1F52">
      <w:pPr>
        <w:spacing w:line="240" w:lineRule="auto"/>
        <w:rPr>
          <w:rFonts w:ascii="SassoonPrimaryInfant" w:hAnsi="SassoonPrimaryInfant"/>
          <w:b/>
        </w:rPr>
      </w:pPr>
    </w:p>
    <w:p w14:paraId="0F1787B5" w14:textId="77777777" w:rsidR="00B6031C" w:rsidRPr="00122066" w:rsidRDefault="00B6031C" w:rsidP="00EC1F52">
      <w:pPr>
        <w:spacing w:line="240" w:lineRule="auto"/>
        <w:rPr>
          <w:rFonts w:ascii="SassoonPrimaryInfant" w:hAnsi="SassoonPrimaryInfant"/>
          <w:b/>
        </w:rPr>
      </w:pPr>
    </w:p>
    <w:p w14:paraId="14BDE174" w14:textId="77777777" w:rsidR="00B6031C" w:rsidRPr="00122066" w:rsidRDefault="00B6031C" w:rsidP="00EC1F52">
      <w:pPr>
        <w:spacing w:line="240" w:lineRule="auto"/>
        <w:rPr>
          <w:rFonts w:ascii="SassoonPrimaryInfant" w:hAnsi="SassoonPrimaryInfant"/>
          <w:b/>
        </w:rPr>
      </w:pPr>
    </w:p>
    <w:p w14:paraId="537EE98B" w14:textId="77777777" w:rsidR="00B6031C" w:rsidRPr="00122066" w:rsidRDefault="00B6031C" w:rsidP="00EC1F52">
      <w:pPr>
        <w:spacing w:line="240" w:lineRule="auto"/>
        <w:rPr>
          <w:rFonts w:ascii="SassoonPrimaryInfant" w:hAnsi="SassoonPrimaryInfant"/>
          <w:b/>
        </w:rPr>
      </w:pPr>
    </w:p>
    <w:p w14:paraId="2E4DCF4E" w14:textId="7A64D562" w:rsidR="00B6031C" w:rsidRPr="00122066" w:rsidRDefault="00B6031C" w:rsidP="00EC1F52">
      <w:pPr>
        <w:spacing w:line="240" w:lineRule="auto"/>
        <w:ind w:left="360"/>
        <w:rPr>
          <w:rFonts w:ascii="SassoonPrimaryInfant" w:hAnsi="SassoonPrimaryInfant"/>
        </w:rPr>
      </w:pPr>
    </w:p>
    <w:sectPr w:rsidR="00B6031C" w:rsidRPr="00122066" w:rsidSect="00912B52">
      <w:footerReference w:type="default" r:id="rId1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9C90" w14:textId="77777777" w:rsidR="0041177D" w:rsidRDefault="0041177D" w:rsidP="00811840">
      <w:pPr>
        <w:spacing w:line="240" w:lineRule="auto"/>
      </w:pPr>
      <w:r>
        <w:separator/>
      </w:r>
    </w:p>
  </w:endnote>
  <w:endnote w:type="continuationSeparator" w:id="0">
    <w:p w14:paraId="2B31C2B2" w14:textId="77777777" w:rsidR="0041177D" w:rsidRDefault="0041177D" w:rsidP="0081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41182"/>
      <w:docPartObj>
        <w:docPartGallery w:val="Page Numbers (Bottom of Page)"/>
        <w:docPartUnique/>
      </w:docPartObj>
    </w:sdtPr>
    <w:sdtEndPr>
      <w:rPr>
        <w:noProof/>
      </w:rPr>
    </w:sdtEndPr>
    <w:sdtContent>
      <w:p w14:paraId="748EE28B" w14:textId="6FFE2B08" w:rsidR="00321FEB" w:rsidRDefault="00321FEB">
        <w:pPr>
          <w:pStyle w:val="Footer"/>
          <w:jc w:val="center"/>
        </w:pPr>
        <w:r>
          <w:fldChar w:fldCharType="begin"/>
        </w:r>
        <w:r>
          <w:instrText xml:space="preserve"> PAGE   \* MERGEFORMAT </w:instrText>
        </w:r>
        <w:r>
          <w:fldChar w:fldCharType="separate"/>
        </w:r>
        <w:r w:rsidR="006B046E">
          <w:rPr>
            <w:noProof/>
          </w:rPr>
          <w:t>1</w:t>
        </w:r>
        <w:r>
          <w:rPr>
            <w:noProof/>
          </w:rPr>
          <w:fldChar w:fldCharType="end"/>
        </w:r>
      </w:p>
    </w:sdtContent>
  </w:sdt>
  <w:p w14:paraId="0DE5C443" w14:textId="77777777" w:rsidR="007A33D1" w:rsidRDefault="007A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AF3B" w14:textId="77777777" w:rsidR="0041177D" w:rsidRDefault="0041177D" w:rsidP="00811840">
      <w:pPr>
        <w:spacing w:line="240" w:lineRule="auto"/>
      </w:pPr>
      <w:r>
        <w:separator/>
      </w:r>
    </w:p>
  </w:footnote>
  <w:footnote w:type="continuationSeparator" w:id="0">
    <w:p w14:paraId="541F074C" w14:textId="77777777" w:rsidR="0041177D" w:rsidRDefault="0041177D" w:rsidP="00811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B5"/>
    <w:multiLevelType w:val="hybridMultilevel"/>
    <w:tmpl w:val="D8EA4C56"/>
    <w:lvl w:ilvl="0" w:tplc="D06C56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7893"/>
    <w:multiLevelType w:val="hybridMultilevel"/>
    <w:tmpl w:val="E9C2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25C3C"/>
    <w:multiLevelType w:val="hybridMultilevel"/>
    <w:tmpl w:val="60A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24E3D"/>
    <w:multiLevelType w:val="hybridMultilevel"/>
    <w:tmpl w:val="71C8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42C30"/>
    <w:multiLevelType w:val="hybridMultilevel"/>
    <w:tmpl w:val="D304E6A0"/>
    <w:lvl w:ilvl="0" w:tplc="27F6916E">
      <w:start w:val="1"/>
      <w:numFmt w:val="bullet"/>
      <w:lvlText w:val="•"/>
      <w:lvlJc w:val="left"/>
      <w:pPr>
        <w:tabs>
          <w:tab w:val="num" w:pos="720"/>
        </w:tabs>
        <w:ind w:left="720" w:hanging="360"/>
      </w:pPr>
      <w:rPr>
        <w:rFonts w:ascii="Arial" w:hAnsi="Arial" w:hint="default"/>
      </w:rPr>
    </w:lvl>
    <w:lvl w:ilvl="1" w:tplc="ABD829D0" w:tentative="1">
      <w:start w:val="1"/>
      <w:numFmt w:val="bullet"/>
      <w:lvlText w:val="•"/>
      <w:lvlJc w:val="left"/>
      <w:pPr>
        <w:tabs>
          <w:tab w:val="num" w:pos="1440"/>
        </w:tabs>
        <w:ind w:left="1440" w:hanging="360"/>
      </w:pPr>
      <w:rPr>
        <w:rFonts w:ascii="Arial" w:hAnsi="Arial" w:hint="default"/>
      </w:rPr>
    </w:lvl>
    <w:lvl w:ilvl="2" w:tplc="6CB6E3C6" w:tentative="1">
      <w:start w:val="1"/>
      <w:numFmt w:val="bullet"/>
      <w:lvlText w:val="•"/>
      <w:lvlJc w:val="left"/>
      <w:pPr>
        <w:tabs>
          <w:tab w:val="num" w:pos="2160"/>
        </w:tabs>
        <w:ind w:left="2160" w:hanging="360"/>
      </w:pPr>
      <w:rPr>
        <w:rFonts w:ascii="Arial" w:hAnsi="Arial" w:hint="default"/>
      </w:rPr>
    </w:lvl>
    <w:lvl w:ilvl="3" w:tplc="C5420B4E" w:tentative="1">
      <w:start w:val="1"/>
      <w:numFmt w:val="bullet"/>
      <w:lvlText w:val="•"/>
      <w:lvlJc w:val="left"/>
      <w:pPr>
        <w:tabs>
          <w:tab w:val="num" w:pos="2880"/>
        </w:tabs>
        <w:ind w:left="2880" w:hanging="360"/>
      </w:pPr>
      <w:rPr>
        <w:rFonts w:ascii="Arial" w:hAnsi="Arial" w:hint="default"/>
      </w:rPr>
    </w:lvl>
    <w:lvl w:ilvl="4" w:tplc="011ABE10" w:tentative="1">
      <w:start w:val="1"/>
      <w:numFmt w:val="bullet"/>
      <w:lvlText w:val="•"/>
      <w:lvlJc w:val="left"/>
      <w:pPr>
        <w:tabs>
          <w:tab w:val="num" w:pos="3600"/>
        </w:tabs>
        <w:ind w:left="3600" w:hanging="360"/>
      </w:pPr>
      <w:rPr>
        <w:rFonts w:ascii="Arial" w:hAnsi="Arial" w:hint="default"/>
      </w:rPr>
    </w:lvl>
    <w:lvl w:ilvl="5" w:tplc="E8D61E9E" w:tentative="1">
      <w:start w:val="1"/>
      <w:numFmt w:val="bullet"/>
      <w:lvlText w:val="•"/>
      <w:lvlJc w:val="left"/>
      <w:pPr>
        <w:tabs>
          <w:tab w:val="num" w:pos="4320"/>
        </w:tabs>
        <w:ind w:left="4320" w:hanging="360"/>
      </w:pPr>
      <w:rPr>
        <w:rFonts w:ascii="Arial" w:hAnsi="Arial" w:hint="default"/>
      </w:rPr>
    </w:lvl>
    <w:lvl w:ilvl="6" w:tplc="DB8E5ABA" w:tentative="1">
      <w:start w:val="1"/>
      <w:numFmt w:val="bullet"/>
      <w:lvlText w:val="•"/>
      <w:lvlJc w:val="left"/>
      <w:pPr>
        <w:tabs>
          <w:tab w:val="num" w:pos="5040"/>
        </w:tabs>
        <w:ind w:left="5040" w:hanging="360"/>
      </w:pPr>
      <w:rPr>
        <w:rFonts w:ascii="Arial" w:hAnsi="Arial" w:hint="default"/>
      </w:rPr>
    </w:lvl>
    <w:lvl w:ilvl="7" w:tplc="F452AB6C" w:tentative="1">
      <w:start w:val="1"/>
      <w:numFmt w:val="bullet"/>
      <w:lvlText w:val="•"/>
      <w:lvlJc w:val="left"/>
      <w:pPr>
        <w:tabs>
          <w:tab w:val="num" w:pos="5760"/>
        </w:tabs>
        <w:ind w:left="5760" w:hanging="360"/>
      </w:pPr>
      <w:rPr>
        <w:rFonts w:ascii="Arial" w:hAnsi="Arial" w:hint="default"/>
      </w:rPr>
    </w:lvl>
    <w:lvl w:ilvl="8" w:tplc="F776F2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A704B8"/>
    <w:multiLevelType w:val="hybridMultilevel"/>
    <w:tmpl w:val="497C97C8"/>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62E0D"/>
    <w:multiLevelType w:val="hybridMultilevel"/>
    <w:tmpl w:val="A5565C24"/>
    <w:lvl w:ilvl="0" w:tplc="27FC5AA6">
      <w:start w:val="1"/>
      <w:numFmt w:val="bullet"/>
      <w:lvlText w:val="•"/>
      <w:lvlJc w:val="left"/>
      <w:pPr>
        <w:tabs>
          <w:tab w:val="num" w:pos="720"/>
        </w:tabs>
        <w:ind w:left="720" w:hanging="360"/>
      </w:pPr>
      <w:rPr>
        <w:rFonts w:ascii="Arial" w:hAnsi="Arial" w:hint="default"/>
      </w:rPr>
    </w:lvl>
    <w:lvl w:ilvl="1" w:tplc="F40870E0" w:tentative="1">
      <w:start w:val="1"/>
      <w:numFmt w:val="bullet"/>
      <w:lvlText w:val="•"/>
      <w:lvlJc w:val="left"/>
      <w:pPr>
        <w:tabs>
          <w:tab w:val="num" w:pos="1440"/>
        </w:tabs>
        <w:ind w:left="1440" w:hanging="360"/>
      </w:pPr>
      <w:rPr>
        <w:rFonts w:ascii="Arial" w:hAnsi="Arial" w:hint="default"/>
      </w:rPr>
    </w:lvl>
    <w:lvl w:ilvl="2" w:tplc="B39286B6" w:tentative="1">
      <w:start w:val="1"/>
      <w:numFmt w:val="bullet"/>
      <w:lvlText w:val="•"/>
      <w:lvlJc w:val="left"/>
      <w:pPr>
        <w:tabs>
          <w:tab w:val="num" w:pos="2160"/>
        </w:tabs>
        <w:ind w:left="2160" w:hanging="360"/>
      </w:pPr>
      <w:rPr>
        <w:rFonts w:ascii="Arial" w:hAnsi="Arial" w:hint="default"/>
      </w:rPr>
    </w:lvl>
    <w:lvl w:ilvl="3" w:tplc="6F9AFB60" w:tentative="1">
      <w:start w:val="1"/>
      <w:numFmt w:val="bullet"/>
      <w:lvlText w:val="•"/>
      <w:lvlJc w:val="left"/>
      <w:pPr>
        <w:tabs>
          <w:tab w:val="num" w:pos="2880"/>
        </w:tabs>
        <w:ind w:left="2880" w:hanging="360"/>
      </w:pPr>
      <w:rPr>
        <w:rFonts w:ascii="Arial" w:hAnsi="Arial" w:hint="default"/>
      </w:rPr>
    </w:lvl>
    <w:lvl w:ilvl="4" w:tplc="4896F95E" w:tentative="1">
      <w:start w:val="1"/>
      <w:numFmt w:val="bullet"/>
      <w:lvlText w:val="•"/>
      <w:lvlJc w:val="left"/>
      <w:pPr>
        <w:tabs>
          <w:tab w:val="num" w:pos="3600"/>
        </w:tabs>
        <w:ind w:left="3600" w:hanging="360"/>
      </w:pPr>
      <w:rPr>
        <w:rFonts w:ascii="Arial" w:hAnsi="Arial" w:hint="default"/>
      </w:rPr>
    </w:lvl>
    <w:lvl w:ilvl="5" w:tplc="111CA9AC" w:tentative="1">
      <w:start w:val="1"/>
      <w:numFmt w:val="bullet"/>
      <w:lvlText w:val="•"/>
      <w:lvlJc w:val="left"/>
      <w:pPr>
        <w:tabs>
          <w:tab w:val="num" w:pos="4320"/>
        </w:tabs>
        <w:ind w:left="4320" w:hanging="360"/>
      </w:pPr>
      <w:rPr>
        <w:rFonts w:ascii="Arial" w:hAnsi="Arial" w:hint="default"/>
      </w:rPr>
    </w:lvl>
    <w:lvl w:ilvl="6" w:tplc="E092F834" w:tentative="1">
      <w:start w:val="1"/>
      <w:numFmt w:val="bullet"/>
      <w:lvlText w:val="•"/>
      <w:lvlJc w:val="left"/>
      <w:pPr>
        <w:tabs>
          <w:tab w:val="num" w:pos="5040"/>
        </w:tabs>
        <w:ind w:left="5040" w:hanging="360"/>
      </w:pPr>
      <w:rPr>
        <w:rFonts w:ascii="Arial" w:hAnsi="Arial" w:hint="default"/>
      </w:rPr>
    </w:lvl>
    <w:lvl w:ilvl="7" w:tplc="8C923216" w:tentative="1">
      <w:start w:val="1"/>
      <w:numFmt w:val="bullet"/>
      <w:lvlText w:val="•"/>
      <w:lvlJc w:val="left"/>
      <w:pPr>
        <w:tabs>
          <w:tab w:val="num" w:pos="5760"/>
        </w:tabs>
        <w:ind w:left="5760" w:hanging="360"/>
      </w:pPr>
      <w:rPr>
        <w:rFonts w:ascii="Arial" w:hAnsi="Arial" w:hint="default"/>
      </w:rPr>
    </w:lvl>
    <w:lvl w:ilvl="8" w:tplc="D80023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76222C"/>
    <w:multiLevelType w:val="hybridMultilevel"/>
    <w:tmpl w:val="3068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70272"/>
    <w:multiLevelType w:val="hybridMultilevel"/>
    <w:tmpl w:val="0FC41DE4"/>
    <w:lvl w:ilvl="0" w:tplc="D06C56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26AB0"/>
    <w:multiLevelType w:val="hybridMultilevel"/>
    <w:tmpl w:val="43268CBA"/>
    <w:lvl w:ilvl="0" w:tplc="72521CFA">
      <w:numFmt w:val="bullet"/>
      <w:lvlText w:val="•"/>
      <w:lvlJc w:val="left"/>
      <w:pPr>
        <w:ind w:left="927"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045A7"/>
    <w:multiLevelType w:val="hybridMultilevel"/>
    <w:tmpl w:val="A6F20346"/>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3539"/>
    <w:multiLevelType w:val="hybridMultilevel"/>
    <w:tmpl w:val="0F26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5601D"/>
    <w:multiLevelType w:val="hybridMultilevel"/>
    <w:tmpl w:val="08F60DE8"/>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AB79BE"/>
    <w:multiLevelType w:val="hybridMultilevel"/>
    <w:tmpl w:val="86ECAFB8"/>
    <w:lvl w:ilvl="0" w:tplc="90D23BB4">
      <w:start w:val="1"/>
      <w:numFmt w:val="bullet"/>
      <w:lvlText w:val="•"/>
      <w:lvlJc w:val="left"/>
      <w:pPr>
        <w:tabs>
          <w:tab w:val="num" w:pos="720"/>
        </w:tabs>
        <w:ind w:left="720" w:hanging="360"/>
      </w:pPr>
      <w:rPr>
        <w:rFonts w:ascii="Arial" w:hAnsi="Arial" w:hint="default"/>
      </w:rPr>
    </w:lvl>
    <w:lvl w:ilvl="1" w:tplc="DD90A002">
      <w:start w:val="1"/>
      <w:numFmt w:val="bullet"/>
      <w:lvlText w:val="•"/>
      <w:lvlJc w:val="left"/>
      <w:pPr>
        <w:tabs>
          <w:tab w:val="num" w:pos="1440"/>
        </w:tabs>
        <w:ind w:left="1440" w:hanging="360"/>
      </w:pPr>
      <w:rPr>
        <w:rFonts w:ascii="Arial" w:hAnsi="Arial" w:hint="default"/>
      </w:rPr>
    </w:lvl>
    <w:lvl w:ilvl="2" w:tplc="0B8AF618" w:tentative="1">
      <w:start w:val="1"/>
      <w:numFmt w:val="bullet"/>
      <w:lvlText w:val="•"/>
      <w:lvlJc w:val="left"/>
      <w:pPr>
        <w:tabs>
          <w:tab w:val="num" w:pos="2160"/>
        </w:tabs>
        <w:ind w:left="2160" w:hanging="360"/>
      </w:pPr>
      <w:rPr>
        <w:rFonts w:ascii="Arial" w:hAnsi="Arial" w:hint="default"/>
      </w:rPr>
    </w:lvl>
    <w:lvl w:ilvl="3" w:tplc="86D40222" w:tentative="1">
      <w:start w:val="1"/>
      <w:numFmt w:val="bullet"/>
      <w:lvlText w:val="•"/>
      <w:lvlJc w:val="left"/>
      <w:pPr>
        <w:tabs>
          <w:tab w:val="num" w:pos="2880"/>
        </w:tabs>
        <w:ind w:left="2880" w:hanging="360"/>
      </w:pPr>
      <w:rPr>
        <w:rFonts w:ascii="Arial" w:hAnsi="Arial" w:hint="default"/>
      </w:rPr>
    </w:lvl>
    <w:lvl w:ilvl="4" w:tplc="3BBE7B98" w:tentative="1">
      <w:start w:val="1"/>
      <w:numFmt w:val="bullet"/>
      <w:lvlText w:val="•"/>
      <w:lvlJc w:val="left"/>
      <w:pPr>
        <w:tabs>
          <w:tab w:val="num" w:pos="3600"/>
        </w:tabs>
        <w:ind w:left="3600" w:hanging="360"/>
      </w:pPr>
      <w:rPr>
        <w:rFonts w:ascii="Arial" w:hAnsi="Arial" w:hint="default"/>
      </w:rPr>
    </w:lvl>
    <w:lvl w:ilvl="5" w:tplc="E402AAFC" w:tentative="1">
      <w:start w:val="1"/>
      <w:numFmt w:val="bullet"/>
      <w:lvlText w:val="•"/>
      <w:lvlJc w:val="left"/>
      <w:pPr>
        <w:tabs>
          <w:tab w:val="num" w:pos="4320"/>
        </w:tabs>
        <w:ind w:left="4320" w:hanging="360"/>
      </w:pPr>
      <w:rPr>
        <w:rFonts w:ascii="Arial" w:hAnsi="Arial" w:hint="default"/>
      </w:rPr>
    </w:lvl>
    <w:lvl w:ilvl="6" w:tplc="1C7E87FA" w:tentative="1">
      <w:start w:val="1"/>
      <w:numFmt w:val="bullet"/>
      <w:lvlText w:val="•"/>
      <w:lvlJc w:val="left"/>
      <w:pPr>
        <w:tabs>
          <w:tab w:val="num" w:pos="5040"/>
        </w:tabs>
        <w:ind w:left="5040" w:hanging="360"/>
      </w:pPr>
      <w:rPr>
        <w:rFonts w:ascii="Arial" w:hAnsi="Arial" w:hint="default"/>
      </w:rPr>
    </w:lvl>
    <w:lvl w:ilvl="7" w:tplc="E93C55BC" w:tentative="1">
      <w:start w:val="1"/>
      <w:numFmt w:val="bullet"/>
      <w:lvlText w:val="•"/>
      <w:lvlJc w:val="left"/>
      <w:pPr>
        <w:tabs>
          <w:tab w:val="num" w:pos="5760"/>
        </w:tabs>
        <w:ind w:left="5760" w:hanging="360"/>
      </w:pPr>
      <w:rPr>
        <w:rFonts w:ascii="Arial" w:hAnsi="Arial" w:hint="default"/>
      </w:rPr>
    </w:lvl>
    <w:lvl w:ilvl="8" w:tplc="95A45A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8702BF"/>
    <w:multiLevelType w:val="hybridMultilevel"/>
    <w:tmpl w:val="007C13E4"/>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06E83"/>
    <w:multiLevelType w:val="hybridMultilevel"/>
    <w:tmpl w:val="C0809EF6"/>
    <w:lvl w:ilvl="0" w:tplc="D0DC3966">
      <w:start w:val="1"/>
      <w:numFmt w:val="bullet"/>
      <w:lvlText w:val="•"/>
      <w:lvlJc w:val="left"/>
      <w:pPr>
        <w:tabs>
          <w:tab w:val="num" w:pos="720"/>
        </w:tabs>
        <w:ind w:left="720" w:hanging="360"/>
      </w:pPr>
      <w:rPr>
        <w:rFonts w:ascii="Arial" w:hAnsi="Arial" w:hint="default"/>
      </w:rPr>
    </w:lvl>
    <w:lvl w:ilvl="1" w:tplc="7F3E03F4" w:tentative="1">
      <w:start w:val="1"/>
      <w:numFmt w:val="bullet"/>
      <w:lvlText w:val="•"/>
      <w:lvlJc w:val="left"/>
      <w:pPr>
        <w:tabs>
          <w:tab w:val="num" w:pos="1440"/>
        </w:tabs>
        <w:ind w:left="1440" w:hanging="360"/>
      </w:pPr>
      <w:rPr>
        <w:rFonts w:ascii="Arial" w:hAnsi="Arial" w:hint="default"/>
      </w:rPr>
    </w:lvl>
    <w:lvl w:ilvl="2" w:tplc="19926544" w:tentative="1">
      <w:start w:val="1"/>
      <w:numFmt w:val="bullet"/>
      <w:lvlText w:val="•"/>
      <w:lvlJc w:val="left"/>
      <w:pPr>
        <w:tabs>
          <w:tab w:val="num" w:pos="2160"/>
        </w:tabs>
        <w:ind w:left="2160" w:hanging="360"/>
      </w:pPr>
      <w:rPr>
        <w:rFonts w:ascii="Arial" w:hAnsi="Arial" w:hint="default"/>
      </w:rPr>
    </w:lvl>
    <w:lvl w:ilvl="3" w:tplc="7A0C8F22" w:tentative="1">
      <w:start w:val="1"/>
      <w:numFmt w:val="bullet"/>
      <w:lvlText w:val="•"/>
      <w:lvlJc w:val="left"/>
      <w:pPr>
        <w:tabs>
          <w:tab w:val="num" w:pos="2880"/>
        </w:tabs>
        <w:ind w:left="2880" w:hanging="360"/>
      </w:pPr>
      <w:rPr>
        <w:rFonts w:ascii="Arial" w:hAnsi="Arial" w:hint="default"/>
      </w:rPr>
    </w:lvl>
    <w:lvl w:ilvl="4" w:tplc="B7C80CA0" w:tentative="1">
      <w:start w:val="1"/>
      <w:numFmt w:val="bullet"/>
      <w:lvlText w:val="•"/>
      <w:lvlJc w:val="left"/>
      <w:pPr>
        <w:tabs>
          <w:tab w:val="num" w:pos="3600"/>
        </w:tabs>
        <w:ind w:left="3600" w:hanging="360"/>
      </w:pPr>
      <w:rPr>
        <w:rFonts w:ascii="Arial" w:hAnsi="Arial" w:hint="default"/>
      </w:rPr>
    </w:lvl>
    <w:lvl w:ilvl="5" w:tplc="CC904212" w:tentative="1">
      <w:start w:val="1"/>
      <w:numFmt w:val="bullet"/>
      <w:lvlText w:val="•"/>
      <w:lvlJc w:val="left"/>
      <w:pPr>
        <w:tabs>
          <w:tab w:val="num" w:pos="4320"/>
        </w:tabs>
        <w:ind w:left="4320" w:hanging="360"/>
      </w:pPr>
      <w:rPr>
        <w:rFonts w:ascii="Arial" w:hAnsi="Arial" w:hint="default"/>
      </w:rPr>
    </w:lvl>
    <w:lvl w:ilvl="6" w:tplc="3760C070" w:tentative="1">
      <w:start w:val="1"/>
      <w:numFmt w:val="bullet"/>
      <w:lvlText w:val="•"/>
      <w:lvlJc w:val="left"/>
      <w:pPr>
        <w:tabs>
          <w:tab w:val="num" w:pos="5040"/>
        </w:tabs>
        <w:ind w:left="5040" w:hanging="360"/>
      </w:pPr>
      <w:rPr>
        <w:rFonts w:ascii="Arial" w:hAnsi="Arial" w:hint="default"/>
      </w:rPr>
    </w:lvl>
    <w:lvl w:ilvl="7" w:tplc="25C6856A" w:tentative="1">
      <w:start w:val="1"/>
      <w:numFmt w:val="bullet"/>
      <w:lvlText w:val="•"/>
      <w:lvlJc w:val="left"/>
      <w:pPr>
        <w:tabs>
          <w:tab w:val="num" w:pos="5760"/>
        </w:tabs>
        <w:ind w:left="5760" w:hanging="360"/>
      </w:pPr>
      <w:rPr>
        <w:rFonts w:ascii="Arial" w:hAnsi="Arial" w:hint="default"/>
      </w:rPr>
    </w:lvl>
    <w:lvl w:ilvl="8" w:tplc="B8F082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462D30"/>
    <w:multiLevelType w:val="hybridMultilevel"/>
    <w:tmpl w:val="2A00BA6C"/>
    <w:lvl w:ilvl="0" w:tplc="50B8F5EE">
      <w:start w:val="1"/>
      <w:numFmt w:val="decimal"/>
      <w:lvlText w:val="%1."/>
      <w:lvlJc w:val="left"/>
      <w:pPr>
        <w:ind w:left="720" w:hanging="360"/>
      </w:pPr>
      <w:rPr>
        <w:rFonts w:ascii="SassoonPrimaryInfant" w:eastAsiaTheme="majorEastAsia" w:hAnsi="SassoonPrimaryInfant" w:cstheme="majorBidi"/>
        <w:b w:val="0"/>
        <w:color w:val="2E74B5"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95044"/>
    <w:multiLevelType w:val="hybridMultilevel"/>
    <w:tmpl w:val="F760BE32"/>
    <w:lvl w:ilvl="0" w:tplc="C42A3AA4">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37F20"/>
    <w:multiLevelType w:val="hybridMultilevel"/>
    <w:tmpl w:val="E96A235A"/>
    <w:lvl w:ilvl="0" w:tplc="72521CFA">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9F5E37"/>
    <w:multiLevelType w:val="hybridMultilevel"/>
    <w:tmpl w:val="4B3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963AB"/>
    <w:multiLevelType w:val="hybridMultilevel"/>
    <w:tmpl w:val="E4C4C484"/>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8923457">
    <w:abstractNumId w:val="18"/>
  </w:num>
  <w:num w:numId="2" w16cid:durableId="1504011590">
    <w:abstractNumId w:val="9"/>
  </w:num>
  <w:num w:numId="3" w16cid:durableId="263343560">
    <w:abstractNumId w:val="12"/>
  </w:num>
  <w:num w:numId="4" w16cid:durableId="1463696200">
    <w:abstractNumId w:val="20"/>
  </w:num>
  <w:num w:numId="5" w16cid:durableId="1897013929">
    <w:abstractNumId w:val="10"/>
  </w:num>
  <w:num w:numId="6" w16cid:durableId="159933807">
    <w:abstractNumId w:val="14"/>
  </w:num>
  <w:num w:numId="7" w16cid:durableId="1498493618">
    <w:abstractNumId w:val="5"/>
  </w:num>
  <w:num w:numId="8" w16cid:durableId="1365593113">
    <w:abstractNumId w:val="11"/>
  </w:num>
  <w:num w:numId="9" w16cid:durableId="1647467528">
    <w:abstractNumId w:val="19"/>
  </w:num>
  <w:num w:numId="10" w16cid:durableId="434252086">
    <w:abstractNumId w:val="7"/>
  </w:num>
  <w:num w:numId="11" w16cid:durableId="1947149636">
    <w:abstractNumId w:val="1"/>
  </w:num>
  <w:num w:numId="12" w16cid:durableId="331373307">
    <w:abstractNumId w:val="13"/>
  </w:num>
  <w:num w:numId="13" w16cid:durableId="1618484286">
    <w:abstractNumId w:val="8"/>
  </w:num>
  <w:num w:numId="14" w16cid:durableId="868226094">
    <w:abstractNumId w:val="4"/>
  </w:num>
  <w:num w:numId="15" w16cid:durableId="36858778">
    <w:abstractNumId w:val="6"/>
  </w:num>
  <w:num w:numId="16" w16cid:durableId="440496357">
    <w:abstractNumId w:val="0"/>
  </w:num>
  <w:num w:numId="17" w16cid:durableId="1518735469">
    <w:abstractNumId w:val="16"/>
  </w:num>
  <w:num w:numId="18" w16cid:durableId="1171721801">
    <w:abstractNumId w:val="17"/>
  </w:num>
  <w:num w:numId="19" w16cid:durableId="12078377">
    <w:abstractNumId w:val="3"/>
  </w:num>
  <w:num w:numId="20" w16cid:durableId="230388673">
    <w:abstractNumId w:val="15"/>
  </w:num>
  <w:num w:numId="21" w16cid:durableId="79398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32"/>
    <w:rsid w:val="000044AE"/>
    <w:rsid w:val="00005021"/>
    <w:rsid w:val="000112D4"/>
    <w:rsid w:val="0001321C"/>
    <w:rsid w:val="00035A09"/>
    <w:rsid w:val="000A608C"/>
    <w:rsid w:val="000B1EC2"/>
    <w:rsid w:val="000F38BD"/>
    <w:rsid w:val="00105BBF"/>
    <w:rsid w:val="00122066"/>
    <w:rsid w:val="0012689F"/>
    <w:rsid w:val="00140E70"/>
    <w:rsid w:val="00167ABC"/>
    <w:rsid w:val="00215A47"/>
    <w:rsid w:val="0022318E"/>
    <w:rsid w:val="002B086A"/>
    <w:rsid w:val="00321FEB"/>
    <w:rsid w:val="00362CF9"/>
    <w:rsid w:val="003739E2"/>
    <w:rsid w:val="00382C9A"/>
    <w:rsid w:val="003C7AED"/>
    <w:rsid w:val="0041177D"/>
    <w:rsid w:val="00465B32"/>
    <w:rsid w:val="0047391A"/>
    <w:rsid w:val="004A2800"/>
    <w:rsid w:val="0053624D"/>
    <w:rsid w:val="0056481A"/>
    <w:rsid w:val="005A161F"/>
    <w:rsid w:val="006111F8"/>
    <w:rsid w:val="0062066D"/>
    <w:rsid w:val="0067153D"/>
    <w:rsid w:val="00691584"/>
    <w:rsid w:val="006B046E"/>
    <w:rsid w:val="006E7066"/>
    <w:rsid w:val="00751B27"/>
    <w:rsid w:val="00753BAC"/>
    <w:rsid w:val="00763987"/>
    <w:rsid w:val="007640A6"/>
    <w:rsid w:val="0078237F"/>
    <w:rsid w:val="00797514"/>
    <w:rsid w:val="007A33D1"/>
    <w:rsid w:val="007D211D"/>
    <w:rsid w:val="00800E31"/>
    <w:rsid w:val="00811840"/>
    <w:rsid w:val="008449B4"/>
    <w:rsid w:val="00850300"/>
    <w:rsid w:val="0086053E"/>
    <w:rsid w:val="00861989"/>
    <w:rsid w:val="0088528D"/>
    <w:rsid w:val="008965A4"/>
    <w:rsid w:val="008F08C2"/>
    <w:rsid w:val="00900DC7"/>
    <w:rsid w:val="00902303"/>
    <w:rsid w:val="00912B52"/>
    <w:rsid w:val="009342A9"/>
    <w:rsid w:val="009560A2"/>
    <w:rsid w:val="00984DCB"/>
    <w:rsid w:val="009924AC"/>
    <w:rsid w:val="009C1517"/>
    <w:rsid w:val="00A05790"/>
    <w:rsid w:val="00A503E4"/>
    <w:rsid w:val="00AD0540"/>
    <w:rsid w:val="00B26F59"/>
    <w:rsid w:val="00B40267"/>
    <w:rsid w:val="00B6031C"/>
    <w:rsid w:val="00B62724"/>
    <w:rsid w:val="00B813A2"/>
    <w:rsid w:val="00B96CC8"/>
    <w:rsid w:val="00C44349"/>
    <w:rsid w:val="00D056AD"/>
    <w:rsid w:val="00D71FFF"/>
    <w:rsid w:val="00D85B72"/>
    <w:rsid w:val="00DB4AC7"/>
    <w:rsid w:val="00DC5DBC"/>
    <w:rsid w:val="00E53552"/>
    <w:rsid w:val="00EC1F52"/>
    <w:rsid w:val="00EE138E"/>
    <w:rsid w:val="00EE4B0B"/>
    <w:rsid w:val="00F15C59"/>
    <w:rsid w:val="00F239F1"/>
    <w:rsid w:val="00F70EB5"/>
    <w:rsid w:val="00FD6950"/>
    <w:rsid w:val="00FE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C0C7"/>
  <w15:chartTrackingRefBased/>
  <w15:docId w15:val="{7E4235D3-50EF-4B22-879D-F142CBF7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32"/>
    <w:pPr>
      <w:spacing w:after="0" w:line="276" w:lineRule="auto"/>
    </w:pPr>
  </w:style>
  <w:style w:type="paragraph" w:styleId="Heading1">
    <w:name w:val="heading 1"/>
    <w:basedOn w:val="Normal"/>
    <w:next w:val="Normal"/>
    <w:link w:val="Heading1Char"/>
    <w:uiPriority w:val="9"/>
    <w:qFormat/>
    <w:rsid w:val="00465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5A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5B32"/>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link w:val="TitleChar"/>
    <w:qFormat/>
    <w:rsid w:val="00465B32"/>
    <w:pPr>
      <w:spacing w:line="240" w:lineRule="auto"/>
      <w:jc w:val="center"/>
    </w:pPr>
    <w:rPr>
      <w:rFonts w:ascii="Comic Sans MS" w:eastAsia="Times New Roman" w:hAnsi="Comic Sans MS" w:cs="Times New Roman"/>
      <w:sz w:val="72"/>
      <w:szCs w:val="24"/>
    </w:rPr>
  </w:style>
  <w:style w:type="character" w:customStyle="1" w:styleId="TitleChar">
    <w:name w:val="Title Char"/>
    <w:basedOn w:val="DefaultParagraphFont"/>
    <w:link w:val="Title"/>
    <w:rsid w:val="00465B32"/>
    <w:rPr>
      <w:rFonts w:ascii="Comic Sans MS" w:eastAsia="Times New Roman" w:hAnsi="Comic Sans MS" w:cs="Times New Roman"/>
      <w:sz w:val="72"/>
      <w:szCs w:val="24"/>
    </w:rPr>
  </w:style>
  <w:style w:type="paragraph" w:customStyle="1" w:styleId="aLCPHeading">
    <w:name w:val="a LCP Heading"/>
    <w:basedOn w:val="Heading1"/>
    <w:autoRedefine/>
    <w:rsid w:val="00465B32"/>
    <w:pPr>
      <w:keepLines w:val="0"/>
      <w:widowControl w:val="0"/>
      <w:suppressAutoHyphens/>
      <w:spacing w:before="0" w:line="240" w:lineRule="auto"/>
      <w:jc w:val="center"/>
    </w:pPr>
    <w:rPr>
      <w:rFonts w:ascii="Comic Sans MS" w:eastAsia="Times New Roman" w:hAnsi="Comic Sans MS" w:cs="Arial"/>
      <w:b/>
      <w:color w:val="auto"/>
      <w:sz w:val="28"/>
      <w:szCs w:val="28"/>
      <w:lang w:val="en-US"/>
    </w:rPr>
  </w:style>
  <w:style w:type="character" w:customStyle="1" w:styleId="Heading1Char">
    <w:name w:val="Heading 1 Char"/>
    <w:basedOn w:val="DefaultParagraphFont"/>
    <w:link w:val="Heading1"/>
    <w:uiPriority w:val="9"/>
    <w:rsid w:val="00465B3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640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0A6"/>
    <w:rPr>
      <w:rFonts w:ascii="Segoe UI" w:hAnsi="Segoe UI" w:cs="Segoe UI"/>
      <w:sz w:val="18"/>
      <w:szCs w:val="18"/>
    </w:rPr>
  </w:style>
  <w:style w:type="character" w:customStyle="1" w:styleId="Heading2Char">
    <w:name w:val="Heading 2 Char"/>
    <w:basedOn w:val="DefaultParagraphFont"/>
    <w:link w:val="Heading2"/>
    <w:uiPriority w:val="9"/>
    <w:rsid w:val="00215A4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15A47"/>
    <w:pPr>
      <w:spacing w:after="200" w:line="240" w:lineRule="auto"/>
      <w:ind w:left="720"/>
      <w:contextualSpacing/>
    </w:pPr>
    <w:rPr>
      <w:rFonts w:ascii="Calisto MT Std" w:hAnsi="Calisto MT Std"/>
      <w:sz w:val="28"/>
      <w:szCs w:val="144"/>
      <w14:cntxtAlts/>
    </w:rPr>
  </w:style>
  <w:style w:type="character" w:styleId="Hyperlink">
    <w:name w:val="Hyperlink"/>
    <w:basedOn w:val="DefaultParagraphFont"/>
    <w:uiPriority w:val="99"/>
    <w:unhideWhenUsed/>
    <w:rsid w:val="009560A2"/>
    <w:rPr>
      <w:color w:val="0563C1" w:themeColor="hyperlink"/>
      <w:u w:val="single"/>
    </w:rPr>
  </w:style>
  <w:style w:type="character" w:styleId="CommentReference">
    <w:name w:val="annotation reference"/>
    <w:basedOn w:val="DefaultParagraphFont"/>
    <w:uiPriority w:val="99"/>
    <w:semiHidden/>
    <w:unhideWhenUsed/>
    <w:rsid w:val="00811840"/>
    <w:rPr>
      <w:sz w:val="16"/>
      <w:szCs w:val="16"/>
    </w:rPr>
  </w:style>
  <w:style w:type="paragraph" w:styleId="CommentText">
    <w:name w:val="annotation text"/>
    <w:basedOn w:val="Normal"/>
    <w:link w:val="CommentTextChar"/>
    <w:uiPriority w:val="99"/>
    <w:semiHidden/>
    <w:unhideWhenUsed/>
    <w:rsid w:val="00811840"/>
    <w:pPr>
      <w:spacing w:line="240" w:lineRule="auto"/>
    </w:pPr>
    <w:rPr>
      <w:sz w:val="20"/>
      <w:szCs w:val="20"/>
    </w:rPr>
  </w:style>
  <w:style w:type="character" w:customStyle="1" w:styleId="CommentTextChar">
    <w:name w:val="Comment Text Char"/>
    <w:basedOn w:val="DefaultParagraphFont"/>
    <w:link w:val="CommentText"/>
    <w:uiPriority w:val="99"/>
    <w:semiHidden/>
    <w:rsid w:val="00811840"/>
    <w:rPr>
      <w:sz w:val="20"/>
      <w:szCs w:val="20"/>
    </w:rPr>
  </w:style>
  <w:style w:type="paragraph" w:styleId="CommentSubject">
    <w:name w:val="annotation subject"/>
    <w:basedOn w:val="CommentText"/>
    <w:next w:val="CommentText"/>
    <w:link w:val="CommentSubjectChar"/>
    <w:uiPriority w:val="99"/>
    <w:semiHidden/>
    <w:unhideWhenUsed/>
    <w:rsid w:val="00811840"/>
    <w:rPr>
      <w:b/>
      <w:bCs/>
    </w:rPr>
  </w:style>
  <w:style w:type="character" w:customStyle="1" w:styleId="CommentSubjectChar">
    <w:name w:val="Comment Subject Char"/>
    <w:basedOn w:val="CommentTextChar"/>
    <w:link w:val="CommentSubject"/>
    <w:uiPriority w:val="99"/>
    <w:semiHidden/>
    <w:rsid w:val="00811840"/>
    <w:rPr>
      <w:b/>
      <w:bCs/>
      <w:sz w:val="20"/>
      <w:szCs w:val="20"/>
    </w:rPr>
  </w:style>
  <w:style w:type="paragraph" w:styleId="Header">
    <w:name w:val="header"/>
    <w:basedOn w:val="Normal"/>
    <w:link w:val="HeaderChar"/>
    <w:uiPriority w:val="99"/>
    <w:unhideWhenUsed/>
    <w:rsid w:val="00811840"/>
    <w:pPr>
      <w:tabs>
        <w:tab w:val="center" w:pos="4513"/>
        <w:tab w:val="right" w:pos="9026"/>
      </w:tabs>
      <w:spacing w:line="240" w:lineRule="auto"/>
    </w:pPr>
  </w:style>
  <w:style w:type="character" w:customStyle="1" w:styleId="HeaderChar">
    <w:name w:val="Header Char"/>
    <w:basedOn w:val="DefaultParagraphFont"/>
    <w:link w:val="Header"/>
    <w:uiPriority w:val="99"/>
    <w:rsid w:val="00811840"/>
  </w:style>
  <w:style w:type="paragraph" w:styleId="Footer">
    <w:name w:val="footer"/>
    <w:basedOn w:val="Normal"/>
    <w:link w:val="FooterChar"/>
    <w:uiPriority w:val="99"/>
    <w:unhideWhenUsed/>
    <w:rsid w:val="00811840"/>
    <w:pPr>
      <w:tabs>
        <w:tab w:val="center" w:pos="4513"/>
        <w:tab w:val="right" w:pos="9026"/>
      </w:tabs>
      <w:spacing w:line="240" w:lineRule="auto"/>
    </w:pPr>
  </w:style>
  <w:style w:type="character" w:customStyle="1" w:styleId="FooterChar">
    <w:name w:val="Footer Char"/>
    <w:basedOn w:val="DefaultParagraphFont"/>
    <w:link w:val="Footer"/>
    <w:uiPriority w:val="99"/>
    <w:rsid w:val="00811840"/>
  </w:style>
  <w:style w:type="table" w:styleId="TableGrid">
    <w:name w:val="Table Grid"/>
    <w:basedOn w:val="TableNormal"/>
    <w:uiPriority w:val="39"/>
    <w:rsid w:val="0075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13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03410">
      <w:bodyDiv w:val="1"/>
      <w:marLeft w:val="0"/>
      <w:marRight w:val="0"/>
      <w:marTop w:val="0"/>
      <w:marBottom w:val="0"/>
      <w:divBdr>
        <w:top w:val="none" w:sz="0" w:space="0" w:color="auto"/>
        <w:left w:val="none" w:sz="0" w:space="0" w:color="auto"/>
        <w:bottom w:val="none" w:sz="0" w:space="0" w:color="auto"/>
        <w:right w:val="none" w:sz="0" w:space="0" w:color="auto"/>
      </w:divBdr>
      <w:divsChild>
        <w:div w:id="1477332596">
          <w:marLeft w:val="446"/>
          <w:marRight w:val="0"/>
          <w:marTop w:val="86"/>
          <w:marBottom w:val="120"/>
          <w:divBdr>
            <w:top w:val="none" w:sz="0" w:space="0" w:color="auto"/>
            <w:left w:val="none" w:sz="0" w:space="0" w:color="auto"/>
            <w:bottom w:val="none" w:sz="0" w:space="0" w:color="auto"/>
            <w:right w:val="none" w:sz="0" w:space="0" w:color="auto"/>
          </w:divBdr>
        </w:div>
      </w:divsChild>
    </w:div>
    <w:div w:id="13945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40219513C48541A257D25B7FA7A050" ma:contentTypeVersion="13" ma:contentTypeDescription="Create a new document." ma:contentTypeScope="" ma:versionID="8f2e58e801310fc0c4b97a1f7b3ced0e">
  <xsd:schema xmlns:xsd="http://www.w3.org/2001/XMLSchema" xmlns:xs="http://www.w3.org/2001/XMLSchema" xmlns:p="http://schemas.microsoft.com/office/2006/metadata/properties" xmlns:ns3="4c03546a-0d70-4d7e-9444-26f5b2a8b4d2" xmlns:ns4="6b59da78-348a-479c-abb0-1d3b24b251b1" targetNamespace="http://schemas.microsoft.com/office/2006/metadata/properties" ma:root="true" ma:fieldsID="109b4dd3b424d43e709d6027c6885137" ns3:_="" ns4:_="">
    <xsd:import namespace="4c03546a-0d70-4d7e-9444-26f5b2a8b4d2"/>
    <xsd:import namespace="6b59da78-348a-479c-abb0-1d3b24b251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3546a-0d70-4d7e-9444-26f5b2a8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9da78-348a-479c-abb0-1d3b24b251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5D46-6A14-4489-BE7C-00B579191B5B}">
  <ds:schemaRefs>
    <ds:schemaRef ds:uri="http://schemas.microsoft.com/sharepoint/v3/contenttype/forms"/>
  </ds:schemaRefs>
</ds:datastoreItem>
</file>

<file path=customXml/itemProps2.xml><?xml version="1.0" encoding="utf-8"?>
<ds:datastoreItem xmlns:ds="http://schemas.openxmlformats.org/officeDocument/2006/customXml" ds:itemID="{01DB9160-86E2-440C-89FE-3C23196073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7E022-11B3-4BD0-BD63-55E5DBB5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3546a-0d70-4d7e-9444-26f5b2a8b4d2"/>
    <ds:schemaRef ds:uri="6b59da78-348a-479c-abb0-1d3b24b25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F4846-11A4-424E-B83E-ADA017A8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Field</dc:creator>
  <cp:keywords/>
  <dc:description/>
  <cp:lastModifiedBy>Lawson, Lindsey</cp:lastModifiedBy>
  <cp:revision>32</cp:revision>
  <cp:lastPrinted>2016-10-11T08:16:00Z</cp:lastPrinted>
  <dcterms:created xsi:type="dcterms:W3CDTF">2023-02-02T14:57:00Z</dcterms:created>
  <dcterms:modified xsi:type="dcterms:W3CDTF">2023-02-03T13:18:00Z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0x010100D640219513C48541A257D25B7FA7A050</vt:lpwstr>
  </property>
</Properties>
</file>