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3883" w14:textId="77777777" w:rsidR="004E4108" w:rsidRPr="00810A4D" w:rsidRDefault="004E4108" w:rsidP="004E4108">
      <w:pPr>
        <w:spacing w:after="0" w:line="240" w:lineRule="auto"/>
        <w:rPr>
          <w:sz w:val="24"/>
          <w:szCs w:val="24"/>
        </w:rPr>
      </w:pPr>
    </w:p>
    <w:p w14:paraId="6B12BDFF" w14:textId="77777777" w:rsidR="00A52423" w:rsidRDefault="00A52423" w:rsidP="00A52423">
      <w:pPr>
        <w:spacing w:after="0" w:line="240" w:lineRule="auto"/>
        <w:jc w:val="center"/>
        <w:rPr>
          <w:rFonts w:ascii="SassoonPrimaryInfant" w:eastAsia="Times New Roman" w:hAnsi="SassoonPrimaryInfant" w:cstheme="minorHAnsi"/>
          <w:b/>
          <w:sz w:val="72"/>
          <w:szCs w:val="72"/>
        </w:rPr>
      </w:pPr>
    </w:p>
    <w:p w14:paraId="490FD99F" w14:textId="77777777" w:rsidR="00A52423" w:rsidRDefault="00A52423" w:rsidP="00A52423">
      <w:pPr>
        <w:spacing w:after="0" w:line="240" w:lineRule="auto"/>
        <w:jc w:val="center"/>
        <w:rPr>
          <w:rFonts w:ascii="SassoonPrimaryInfant" w:eastAsia="Times New Roman" w:hAnsi="SassoonPrimaryInfant" w:cstheme="minorHAnsi"/>
          <w:b/>
          <w:sz w:val="72"/>
          <w:szCs w:val="72"/>
        </w:rPr>
      </w:pPr>
      <w:r>
        <w:rPr>
          <w:noProof/>
          <w:sz w:val="28"/>
          <w:lang w:eastAsia="en-GB"/>
        </w:rPr>
        <w:drawing>
          <wp:inline distT="0" distB="0" distL="0" distR="0" wp14:anchorId="42D5EF05" wp14:editId="243F5AE6">
            <wp:extent cx="3971925" cy="2781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HINE-Academies-Logo-JPEG.JPG"/>
                    <pic:cNvPicPr/>
                  </pic:nvPicPr>
                  <pic:blipFill>
                    <a:blip r:embed="rId10">
                      <a:extLst>
                        <a:ext uri="{28A0092B-C50C-407E-A947-70E740481C1C}">
                          <a14:useLocalDpi xmlns:a14="http://schemas.microsoft.com/office/drawing/2010/main" val="0"/>
                        </a:ext>
                      </a:extLst>
                    </a:blip>
                    <a:stretch>
                      <a:fillRect/>
                    </a:stretch>
                  </pic:blipFill>
                  <pic:spPr>
                    <a:xfrm>
                      <a:off x="0" y="0"/>
                      <a:ext cx="3971925" cy="2781300"/>
                    </a:xfrm>
                    <a:prstGeom prst="rect">
                      <a:avLst/>
                    </a:prstGeom>
                  </pic:spPr>
                </pic:pic>
              </a:graphicData>
            </a:graphic>
          </wp:inline>
        </w:drawing>
      </w:r>
    </w:p>
    <w:p w14:paraId="001C7784" w14:textId="77777777" w:rsidR="009D07FF" w:rsidRPr="003B06AC" w:rsidRDefault="00A52423" w:rsidP="00A52423">
      <w:pPr>
        <w:spacing w:after="0" w:line="240" w:lineRule="auto"/>
        <w:jc w:val="center"/>
        <w:rPr>
          <w:rFonts w:ascii="SassoonPrimaryInfant" w:eastAsia="Times New Roman" w:hAnsi="SassoonPrimaryInfant" w:cstheme="minorHAnsi"/>
          <w:b/>
          <w:color w:val="7030A0"/>
          <w:sz w:val="56"/>
          <w:szCs w:val="56"/>
        </w:rPr>
      </w:pPr>
      <w:r w:rsidRPr="003B06AC">
        <w:rPr>
          <w:rFonts w:ascii="SassoonPrimaryInfant" w:eastAsia="Times New Roman" w:hAnsi="SassoonPrimaryInfant" w:cstheme="minorHAnsi"/>
          <w:b/>
          <w:color w:val="7030A0"/>
          <w:sz w:val="56"/>
          <w:szCs w:val="56"/>
        </w:rPr>
        <w:t>Mental Health</w:t>
      </w:r>
      <w:r w:rsidR="009D07FF" w:rsidRPr="003B06AC">
        <w:rPr>
          <w:rFonts w:ascii="SassoonPrimaryInfant" w:eastAsia="Times New Roman" w:hAnsi="SassoonPrimaryInfant" w:cstheme="minorHAnsi"/>
          <w:b/>
          <w:color w:val="7030A0"/>
          <w:sz w:val="56"/>
          <w:szCs w:val="56"/>
        </w:rPr>
        <w:t xml:space="preserve"> and </w:t>
      </w:r>
    </w:p>
    <w:p w14:paraId="5F21B2C1" w14:textId="77777777" w:rsidR="009D07FF" w:rsidRPr="003B06AC" w:rsidRDefault="009D07FF" w:rsidP="00A52423">
      <w:pPr>
        <w:spacing w:after="0" w:line="240" w:lineRule="auto"/>
        <w:jc w:val="center"/>
        <w:rPr>
          <w:rFonts w:ascii="SassoonPrimaryInfant" w:eastAsia="Times New Roman" w:hAnsi="SassoonPrimaryInfant" w:cstheme="minorHAnsi"/>
          <w:b/>
          <w:color w:val="7030A0"/>
          <w:sz w:val="56"/>
          <w:szCs w:val="56"/>
        </w:rPr>
      </w:pPr>
      <w:r w:rsidRPr="003B06AC">
        <w:rPr>
          <w:rFonts w:ascii="SassoonPrimaryInfant" w:eastAsia="Times New Roman" w:hAnsi="SassoonPrimaryInfant" w:cstheme="minorHAnsi"/>
          <w:b/>
          <w:color w:val="7030A0"/>
          <w:sz w:val="56"/>
          <w:szCs w:val="56"/>
        </w:rPr>
        <w:t>Emotional Wellbeing</w:t>
      </w:r>
    </w:p>
    <w:p w14:paraId="2AD391F9" w14:textId="77777777" w:rsidR="00A52423" w:rsidRPr="003B06AC" w:rsidRDefault="00A52423" w:rsidP="00A52423">
      <w:pPr>
        <w:spacing w:after="0" w:line="240" w:lineRule="auto"/>
        <w:jc w:val="center"/>
        <w:rPr>
          <w:rFonts w:ascii="SassoonPrimaryInfant" w:eastAsia="Times New Roman" w:hAnsi="SassoonPrimaryInfant" w:cstheme="minorHAnsi"/>
          <w:b/>
          <w:color w:val="7030A0"/>
          <w:sz w:val="56"/>
          <w:szCs w:val="56"/>
        </w:rPr>
      </w:pPr>
      <w:r w:rsidRPr="003B06AC">
        <w:rPr>
          <w:rFonts w:ascii="SassoonPrimaryInfant" w:eastAsia="Times New Roman" w:hAnsi="SassoonPrimaryInfant" w:cstheme="minorHAnsi"/>
          <w:b/>
          <w:color w:val="7030A0"/>
          <w:sz w:val="56"/>
          <w:szCs w:val="56"/>
        </w:rPr>
        <w:t xml:space="preserve"> Policy</w:t>
      </w:r>
    </w:p>
    <w:p w14:paraId="6D9248FB" w14:textId="018B3270" w:rsidR="00A52423" w:rsidRPr="003B06AC" w:rsidRDefault="00E66A58" w:rsidP="003B06AC">
      <w:pPr>
        <w:spacing w:after="0" w:line="240" w:lineRule="auto"/>
        <w:jc w:val="center"/>
        <w:rPr>
          <w:rFonts w:ascii="SassoonPrimaryInfant" w:eastAsia="Times New Roman" w:hAnsi="SassoonPrimaryInfant" w:cstheme="minorHAnsi"/>
          <w:b/>
          <w:color w:val="7030A0"/>
          <w:sz w:val="56"/>
          <w:szCs w:val="56"/>
        </w:rPr>
      </w:pPr>
      <w:r w:rsidRPr="003B06AC">
        <w:rPr>
          <w:rFonts w:ascii="SassoonPrimaryInfant" w:eastAsia="Times New Roman" w:hAnsi="SassoonPrimaryInfant" w:cstheme="minorHAnsi"/>
          <w:b/>
          <w:color w:val="7030A0"/>
          <w:sz w:val="56"/>
          <w:szCs w:val="56"/>
        </w:rPr>
        <w:t>April 2023</w:t>
      </w:r>
    </w:p>
    <w:p w14:paraId="2006B26E" w14:textId="7DC93360" w:rsidR="00A52423" w:rsidRPr="003B06AC" w:rsidRDefault="00A52423" w:rsidP="00A52423">
      <w:pPr>
        <w:spacing w:after="0" w:line="240" w:lineRule="auto"/>
        <w:jc w:val="center"/>
        <w:rPr>
          <w:rFonts w:ascii="SassoonPrimaryInfant" w:eastAsia="Times New Roman" w:hAnsi="SassoonPrimaryInfant" w:cstheme="minorHAnsi"/>
          <w:b/>
          <w:color w:val="7030A0"/>
          <w:sz w:val="56"/>
          <w:szCs w:val="56"/>
        </w:rPr>
      </w:pPr>
      <w:proofErr w:type="spellStart"/>
      <w:r w:rsidRPr="003B06AC">
        <w:rPr>
          <w:rFonts w:ascii="SassoonPrimaryInfant" w:eastAsia="Times New Roman" w:hAnsi="SassoonPrimaryInfant" w:cstheme="minorHAnsi"/>
          <w:b/>
          <w:color w:val="7030A0"/>
          <w:sz w:val="56"/>
          <w:szCs w:val="56"/>
        </w:rPr>
        <w:t>L</w:t>
      </w:r>
      <w:r w:rsidR="002F5DC7" w:rsidRPr="003B06AC">
        <w:rPr>
          <w:rFonts w:ascii="SassoonPrimaryInfant" w:eastAsia="Times New Roman" w:hAnsi="SassoonPrimaryInfant" w:cstheme="minorHAnsi"/>
          <w:b/>
          <w:color w:val="7030A0"/>
          <w:sz w:val="56"/>
          <w:szCs w:val="56"/>
        </w:rPr>
        <w:t>.</w:t>
      </w:r>
      <w:r w:rsidRPr="003B06AC">
        <w:rPr>
          <w:rFonts w:ascii="SassoonPrimaryInfant" w:eastAsia="Times New Roman" w:hAnsi="SassoonPrimaryInfant" w:cstheme="minorHAnsi"/>
          <w:b/>
          <w:color w:val="7030A0"/>
          <w:sz w:val="56"/>
          <w:szCs w:val="56"/>
        </w:rPr>
        <w:t>Woodward</w:t>
      </w:r>
      <w:proofErr w:type="spellEnd"/>
    </w:p>
    <w:p w14:paraId="2F3EFF04" w14:textId="77777777" w:rsidR="00A52423" w:rsidRPr="00455F7C" w:rsidRDefault="00A52423" w:rsidP="00A52423">
      <w:pPr>
        <w:spacing w:after="0" w:line="240" w:lineRule="auto"/>
        <w:rPr>
          <w:rFonts w:ascii="SassoonPrimaryInfant" w:eastAsia="Times New Roman" w:hAnsi="SassoonPrimaryInfant" w:cs="Times New Roman"/>
          <w:sz w:val="40"/>
          <w:szCs w:val="24"/>
        </w:rPr>
      </w:pPr>
    </w:p>
    <w:p w14:paraId="1ECA1193" w14:textId="77777777" w:rsidR="00A52423" w:rsidRPr="00D818E9" w:rsidRDefault="00A52423" w:rsidP="00A52423">
      <w:pPr>
        <w:spacing w:after="0" w:line="240" w:lineRule="auto"/>
        <w:rPr>
          <w:rFonts w:ascii="SassoonPrimaryInfant" w:eastAsia="Times New Roman" w:hAnsi="SassoonPrimaryInfant" w:cstheme="minorHAnsi"/>
          <w:color w:val="7030A0"/>
          <w:sz w:val="40"/>
          <w:szCs w:val="24"/>
        </w:rPr>
      </w:pPr>
      <w:r w:rsidRPr="00455F7C">
        <w:rPr>
          <w:rFonts w:ascii="SassoonPrimaryInfant" w:eastAsia="Times New Roman" w:hAnsi="SassoonPrimaryInfant" w:cs="Times New Roman"/>
          <w:sz w:val="40"/>
          <w:szCs w:val="24"/>
        </w:rPr>
        <w:t xml:space="preserve">     </w:t>
      </w:r>
      <w:r w:rsidRPr="00D818E9">
        <w:rPr>
          <w:rFonts w:ascii="SassoonPrimaryInfant" w:eastAsia="Times New Roman" w:hAnsi="SassoonPrimaryInfant" w:cstheme="minorHAnsi"/>
          <w:color w:val="7030A0"/>
          <w:sz w:val="40"/>
          <w:szCs w:val="24"/>
        </w:rPr>
        <w:t>Approved by Chair__________________________</w:t>
      </w:r>
    </w:p>
    <w:p w14:paraId="4910F511" w14:textId="77777777" w:rsidR="00A52423" w:rsidRPr="00D818E9" w:rsidRDefault="00A52423" w:rsidP="00A52423">
      <w:pPr>
        <w:spacing w:after="0" w:line="240" w:lineRule="auto"/>
        <w:rPr>
          <w:rFonts w:ascii="SassoonPrimaryInfant" w:eastAsia="Times New Roman" w:hAnsi="SassoonPrimaryInfant" w:cstheme="minorHAnsi"/>
          <w:color w:val="7030A0"/>
          <w:sz w:val="40"/>
          <w:szCs w:val="24"/>
        </w:rPr>
      </w:pPr>
    </w:p>
    <w:p w14:paraId="6593864A" w14:textId="451F3342" w:rsidR="00A52423" w:rsidRPr="00D818E9" w:rsidRDefault="00A52423" w:rsidP="00810A4D">
      <w:pPr>
        <w:spacing w:after="0" w:line="240" w:lineRule="auto"/>
        <w:rPr>
          <w:rFonts w:ascii="SassoonPrimaryInfant" w:eastAsia="Times New Roman" w:hAnsi="SassoonPrimaryInfant" w:cstheme="minorHAnsi"/>
          <w:color w:val="7030A0"/>
          <w:sz w:val="40"/>
          <w:szCs w:val="24"/>
        </w:rPr>
      </w:pPr>
      <w:r w:rsidRPr="00D818E9">
        <w:rPr>
          <w:rFonts w:ascii="SassoonPrimaryInfant" w:eastAsia="Times New Roman" w:hAnsi="SassoonPrimaryInfant" w:cstheme="minorHAnsi"/>
          <w:color w:val="7030A0"/>
          <w:sz w:val="40"/>
          <w:szCs w:val="24"/>
        </w:rPr>
        <w:t xml:space="preserve">     Review Date ______________________________</w:t>
      </w:r>
    </w:p>
    <w:p w14:paraId="6793AEAE" w14:textId="77777777" w:rsidR="00A52423" w:rsidRDefault="00A52423" w:rsidP="00810A4D">
      <w:pPr>
        <w:spacing w:after="0" w:line="240" w:lineRule="auto"/>
      </w:pPr>
    </w:p>
    <w:p w14:paraId="27A13556" w14:textId="6FD59663" w:rsidR="00A52423" w:rsidRDefault="003B06AC" w:rsidP="00810A4D">
      <w:pPr>
        <w:spacing w:after="0" w:line="240" w:lineRule="auto"/>
        <w:rPr>
          <w:b/>
          <w:sz w:val="28"/>
          <w:szCs w:val="24"/>
        </w:rPr>
      </w:pPr>
      <w:r>
        <w:rPr>
          <w:noProof/>
        </w:rPr>
        <w:drawing>
          <wp:inline distT="0" distB="0" distL="0" distR="0" wp14:anchorId="6FF73538" wp14:editId="074EBCF1">
            <wp:extent cx="6645910" cy="16630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1663065"/>
                    </a:xfrm>
                    <a:prstGeom prst="rect">
                      <a:avLst/>
                    </a:prstGeom>
                  </pic:spPr>
                </pic:pic>
              </a:graphicData>
            </a:graphic>
          </wp:inline>
        </w:drawing>
      </w:r>
    </w:p>
    <w:p w14:paraId="5659166D" w14:textId="32BE3348" w:rsidR="003B06AC" w:rsidRDefault="003B06AC" w:rsidP="00810A4D">
      <w:pPr>
        <w:spacing w:after="0" w:line="240" w:lineRule="auto"/>
        <w:rPr>
          <w:b/>
          <w:sz w:val="28"/>
          <w:szCs w:val="24"/>
        </w:rPr>
      </w:pPr>
    </w:p>
    <w:p w14:paraId="45C22946" w14:textId="44B62D48" w:rsidR="003B06AC" w:rsidRDefault="003B06AC" w:rsidP="00810A4D">
      <w:pPr>
        <w:spacing w:after="0" w:line="240" w:lineRule="auto"/>
        <w:rPr>
          <w:b/>
          <w:sz w:val="28"/>
          <w:szCs w:val="24"/>
        </w:rPr>
      </w:pPr>
    </w:p>
    <w:p w14:paraId="1BF40E9B" w14:textId="7CE115EA" w:rsidR="003B06AC" w:rsidRDefault="003B06AC" w:rsidP="00810A4D">
      <w:pPr>
        <w:spacing w:after="0" w:line="240" w:lineRule="auto"/>
        <w:rPr>
          <w:b/>
          <w:sz w:val="28"/>
          <w:szCs w:val="24"/>
        </w:rPr>
      </w:pPr>
    </w:p>
    <w:p w14:paraId="6212A865" w14:textId="00D3043C" w:rsidR="003B06AC" w:rsidRDefault="003B06AC" w:rsidP="00810A4D">
      <w:pPr>
        <w:spacing w:after="0" w:line="240" w:lineRule="auto"/>
        <w:rPr>
          <w:b/>
          <w:sz w:val="28"/>
          <w:szCs w:val="24"/>
        </w:rPr>
      </w:pPr>
    </w:p>
    <w:p w14:paraId="3A562799" w14:textId="77777777" w:rsidR="003B06AC" w:rsidRDefault="003B06AC" w:rsidP="00810A4D">
      <w:pPr>
        <w:spacing w:after="0" w:line="240" w:lineRule="auto"/>
        <w:rPr>
          <w:b/>
          <w:sz w:val="28"/>
          <w:szCs w:val="24"/>
        </w:rPr>
      </w:pPr>
    </w:p>
    <w:p w14:paraId="6E87DBD6" w14:textId="77777777" w:rsidR="00810A4D" w:rsidRPr="00D818E9" w:rsidRDefault="00810A4D"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Policy Statement</w:t>
      </w:r>
    </w:p>
    <w:p w14:paraId="6D099866" w14:textId="77777777" w:rsidR="00810A4D" w:rsidRPr="00D818E9" w:rsidRDefault="00810A4D" w:rsidP="00810A4D">
      <w:pPr>
        <w:spacing w:after="0" w:line="240" w:lineRule="auto"/>
        <w:rPr>
          <w:rFonts w:ascii="SassoonPrimaryInfant" w:hAnsi="SassoonPrimaryInfant"/>
          <w:sz w:val="24"/>
          <w:szCs w:val="24"/>
        </w:rPr>
      </w:pPr>
    </w:p>
    <w:p w14:paraId="24288468" w14:textId="77777777" w:rsidR="00810A4D"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i/>
          <w:sz w:val="24"/>
          <w:szCs w:val="24"/>
        </w:rPr>
        <w:t xml:space="preserve">Mental health is a state of well-being in which every individual realises his or her own potential, can cope with the normal stresses of life, can work productively and fruitfully, and is able to </w:t>
      </w:r>
      <w:proofErr w:type="gramStart"/>
      <w:r w:rsidRPr="00D818E9">
        <w:rPr>
          <w:rFonts w:ascii="SassoonPrimaryInfant" w:hAnsi="SassoonPrimaryInfant"/>
          <w:i/>
          <w:sz w:val="24"/>
          <w:szCs w:val="24"/>
        </w:rPr>
        <w:t>make a contribution</w:t>
      </w:r>
      <w:proofErr w:type="gramEnd"/>
      <w:r w:rsidRPr="00D818E9">
        <w:rPr>
          <w:rFonts w:ascii="SassoonPrimaryInfant" w:hAnsi="SassoonPrimaryInfant"/>
          <w:i/>
          <w:sz w:val="24"/>
          <w:szCs w:val="24"/>
        </w:rPr>
        <w:t xml:space="preserve"> to her or his community.</w:t>
      </w:r>
    </w:p>
    <w:p w14:paraId="416C4D4B" w14:textId="77777777" w:rsidR="002373FA" w:rsidRPr="00D818E9" w:rsidRDefault="00EC73F5" w:rsidP="00810A4D">
      <w:pPr>
        <w:spacing w:after="0" w:line="240" w:lineRule="auto"/>
        <w:jc w:val="right"/>
        <w:rPr>
          <w:rFonts w:ascii="SassoonPrimaryInfant" w:hAnsi="SassoonPrimaryInfant"/>
          <w:sz w:val="24"/>
          <w:szCs w:val="24"/>
        </w:rPr>
      </w:pPr>
      <w:r w:rsidRPr="00D818E9">
        <w:rPr>
          <w:rFonts w:ascii="SassoonPrimaryInfant" w:hAnsi="SassoonPrimaryInfant"/>
          <w:sz w:val="24"/>
          <w:szCs w:val="24"/>
        </w:rPr>
        <w:t>(World Health Organization)</w:t>
      </w:r>
    </w:p>
    <w:p w14:paraId="72DE02F8" w14:textId="77777777" w:rsidR="00810A4D" w:rsidRPr="00D818E9" w:rsidRDefault="00810A4D" w:rsidP="00810A4D">
      <w:pPr>
        <w:spacing w:after="0" w:line="240" w:lineRule="auto"/>
        <w:rPr>
          <w:rFonts w:ascii="SassoonPrimaryInfant" w:hAnsi="SassoonPrimaryInfant"/>
          <w:sz w:val="24"/>
          <w:szCs w:val="24"/>
        </w:rPr>
      </w:pPr>
    </w:p>
    <w:p w14:paraId="4A24E44C" w14:textId="77777777" w:rsidR="002373FA" w:rsidRPr="00D818E9" w:rsidRDefault="00A52423"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At Shine Academies</w:t>
      </w:r>
      <w:r w:rsidR="00EC73F5" w:rsidRPr="00D818E9">
        <w:rPr>
          <w:rFonts w:ascii="SassoonPrimaryInfant" w:hAnsi="SassoonPrimaryInfant"/>
          <w:sz w:val="24"/>
          <w:szCs w:val="24"/>
        </w:rPr>
        <w:t>, we aim to promote positive mental health for every member of our staff and student body.</w:t>
      </w:r>
      <w:r w:rsidR="00810A4D" w:rsidRPr="00D818E9">
        <w:rPr>
          <w:rFonts w:ascii="SassoonPrimaryInfant" w:hAnsi="SassoonPrimaryInfant"/>
          <w:sz w:val="24"/>
          <w:szCs w:val="24"/>
        </w:rPr>
        <w:t xml:space="preserve"> </w:t>
      </w:r>
      <w:r w:rsidR="00EC73F5" w:rsidRPr="00D818E9">
        <w:rPr>
          <w:rFonts w:ascii="SassoonPrimaryInfant" w:hAnsi="SassoonPrimaryInfant"/>
          <w:sz w:val="24"/>
          <w:szCs w:val="24"/>
        </w:rPr>
        <w:t xml:space="preserve"> We pursue this aim using both universal, whole school approaches and specialised, targeted approaches aimed at vulnerable students. </w:t>
      </w:r>
      <w:r w:rsidR="00810A4D" w:rsidRPr="00D818E9">
        <w:rPr>
          <w:rFonts w:ascii="SassoonPrimaryInfant" w:hAnsi="SassoonPrimaryInfant"/>
          <w:sz w:val="24"/>
          <w:szCs w:val="24"/>
        </w:rPr>
        <w:t xml:space="preserve"> </w:t>
      </w:r>
      <w:r w:rsidR="00EC73F5" w:rsidRPr="00D818E9">
        <w:rPr>
          <w:rFonts w:ascii="SassoonPrimaryInfant" w:hAnsi="SassoonPrimaryInfant"/>
          <w:sz w:val="24"/>
          <w:szCs w:val="24"/>
        </w:rPr>
        <w:t xml:space="preserve">In addition to promoting positive mental health, we aim to recognise and respond to mental ill health. </w:t>
      </w:r>
      <w:r w:rsidR="00810A4D" w:rsidRPr="00D818E9">
        <w:rPr>
          <w:rFonts w:ascii="SassoonPrimaryInfant" w:hAnsi="SassoonPrimaryInfant"/>
          <w:sz w:val="24"/>
          <w:szCs w:val="24"/>
        </w:rPr>
        <w:t xml:space="preserve"> </w:t>
      </w:r>
      <w:r w:rsidR="00EC73F5" w:rsidRPr="00D818E9">
        <w:rPr>
          <w:rFonts w:ascii="SassoonPrimaryInfant" w:hAnsi="SassoonPrimaryInfant"/>
          <w:sz w:val="24"/>
          <w:szCs w:val="24"/>
        </w:rPr>
        <w:t xml:space="preserve">In an average classroom, three children will be suffering from a diagnosable mental health issue. </w:t>
      </w:r>
      <w:r w:rsidR="00810A4D" w:rsidRPr="00D818E9">
        <w:rPr>
          <w:rFonts w:ascii="SassoonPrimaryInfant" w:hAnsi="SassoonPrimaryInfant"/>
          <w:sz w:val="24"/>
          <w:szCs w:val="24"/>
        </w:rPr>
        <w:t xml:space="preserve"> </w:t>
      </w:r>
      <w:r w:rsidR="00EC73F5" w:rsidRPr="00D818E9">
        <w:rPr>
          <w:rFonts w:ascii="SassoonPrimaryInfant" w:hAnsi="SassoonPrimaryInfant"/>
          <w:sz w:val="24"/>
          <w:szCs w:val="24"/>
        </w:rPr>
        <w:t xml:space="preserve">By developing and implementing practical, </w:t>
      </w:r>
      <w:proofErr w:type="gramStart"/>
      <w:r w:rsidR="00EC73F5" w:rsidRPr="00D818E9">
        <w:rPr>
          <w:rFonts w:ascii="SassoonPrimaryInfant" w:hAnsi="SassoonPrimaryInfant"/>
          <w:sz w:val="24"/>
          <w:szCs w:val="24"/>
        </w:rPr>
        <w:t>relevant</w:t>
      </w:r>
      <w:proofErr w:type="gramEnd"/>
      <w:r w:rsidR="00EC73F5" w:rsidRPr="00D818E9">
        <w:rPr>
          <w:rFonts w:ascii="SassoonPrimaryInfant" w:hAnsi="SassoonPrimaryInfant"/>
          <w:sz w:val="24"/>
          <w:szCs w:val="24"/>
        </w:rPr>
        <w:t xml:space="preserve"> and effective mental health policies and </w:t>
      </w:r>
      <w:r w:rsidR="005F3CA0" w:rsidRPr="00D818E9">
        <w:rPr>
          <w:rFonts w:ascii="SassoonPrimaryInfant" w:hAnsi="SassoonPrimaryInfant"/>
          <w:sz w:val="24"/>
          <w:szCs w:val="24"/>
        </w:rPr>
        <w:t>procedures,</w:t>
      </w:r>
      <w:r w:rsidR="00EC73F5" w:rsidRPr="00D818E9">
        <w:rPr>
          <w:rFonts w:ascii="SassoonPrimaryInfant" w:hAnsi="SassoonPrimaryInfant"/>
          <w:sz w:val="24"/>
          <w:szCs w:val="24"/>
        </w:rPr>
        <w:t xml:space="preserve"> we can promote a safe and stable environment for students affected both </w:t>
      </w:r>
      <w:r w:rsidR="005F3CA0" w:rsidRPr="00D818E9">
        <w:rPr>
          <w:rFonts w:ascii="SassoonPrimaryInfant" w:hAnsi="SassoonPrimaryInfant"/>
          <w:sz w:val="24"/>
          <w:szCs w:val="24"/>
        </w:rPr>
        <w:t>directly</w:t>
      </w:r>
      <w:r w:rsidR="00EC73F5" w:rsidRPr="00D818E9">
        <w:rPr>
          <w:rFonts w:ascii="SassoonPrimaryInfant" w:hAnsi="SassoonPrimaryInfant"/>
          <w:sz w:val="24"/>
          <w:szCs w:val="24"/>
        </w:rPr>
        <w:t xml:space="preserve"> and i</w:t>
      </w:r>
      <w:r w:rsidR="00810A4D" w:rsidRPr="00D818E9">
        <w:rPr>
          <w:rFonts w:ascii="SassoonPrimaryInfant" w:hAnsi="SassoonPrimaryInfant"/>
          <w:sz w:val="24"/>
          <w:szCs w:val="24"/>
        </w:rPr>
        <w:t>ndirectly by mental ill health.</w:t>
      </w:r>
    </w:p>
    <w:p w14:paraId="0457095C" w14:textId="77777777" w:rsidR="00810A4D" w:rsidRPr="00D818E9" w:rsidRDefault="00810A4D" w:rsidP="00810A4D">
      <w:pPr>
        <w:spacing w:after="0" w:line="240" w:lineRule="auto"/>
        <w:rPr>
          <w:rFonts w:ascii="SassoonPrimaryInfant" w:hAnsi="SassoonPrimaryInfant"/>
          <w:sz w:val="24"/>
          <w:szCs w:val="24"/>
        </w:rPr>
      </w:pPr>
    </w:p>
    <w:p w14:paraId="1A0EC86B" w14:textId="77777777" w:rsidR="00C412DE" w:rsidRPr="00D818E9" w:rsidRDefault="00C412DE" w:rsidP="00810A4D">
      <w:pPr>
        <w:spacing w:after="0" w:line="240" w:lineRule="auto"/>
        <w:rPr>
          <w:rFonts w:ascii="SassoonPrimaryInfant" w:hAnsi="SassoonPrimaryInfant"/>
          <w:sz w:val="24"/>
          <w:szCs w:val="24"/>
        </w:rPr>
      </w:pPr>
    </w:p>
    <w:p w14:paraId="442B7AFA" w14:textId="288F09F8" w:rsidR="002373FA" w:rsidRDefault="00810A4D"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Scope</w:t>
      </w:r>
    </w:p>
    <w:p w14:paraId="127E4856" w14:textId="77777777" w:rsidR="00D818E9" w:rsidRPr="00D818E9" w:rsidRDefault="00D818E9" w:rsidP="00810A4D">
      <w:pPr>
        <w:spacing w:after="0" w:line="240" w:lineRule="auto"/>
        <w:rPr>
          <w:rFonts w:ascii="SassoonPrimaryInfant" w:hAnsi="SassoonPrimaryInfant"/>
          <w:b/>
          <w:sz w:val="28"/>
          <w:szCs w:val="28"/>
          <w:u w:val="single"/>
        </w:rPr>
      </w:pPr>
    </w:p>
    <w:p w14:paraId="531994F2" w14:textId="3FC7FCA6"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This document describes </w:t>
      </w:r>
      <w:r w:rsidR="009D07FF" w:rsidRPr="00D818E9">
        <w:rPr>
          <w:rFonts w:ascii="SassoonPrimaryInfant" w:hAnsi="SassoonPrimaryInfant"/>
          <w:sz w:val="24"/>
          <w:szCs w:val="24"/>
        </w:rPr>
        <w:t xml:space="preserve">Villiers Primary </w:t>
      </w:r>
      <w:r w:rsidR="00C752F4" w:rsidRPr="00D818E9">
        <w:rPr>
          <w:rFonts w:ascii="SassoonPrimaryInfant" w:hAnsi="SassoonPrimaryInfant"/>
          <w:sz w:val="24"/>
          <w:szCs w:val="24"/>
        </w:rPr>
        <w:t>Schools approach</w:t>
      </w:r>
      <w:r w:rsidRPr="00D818E9">
        <w:rPr>
          <w:rFonts w:ascii="SassoonPrimaryInfant" w:hAnsi="SassoonPrimaryInfant"/>
          <w:sz w:val="24"/>
          <w:szCs w:val="24"/>
        </w:rPr>
        <w:t xml:space="preserve"> to promoting positive mental health and wellbeing. </w:t>
      </w:r>
      <w:r w:rsidR="00810A4D" w:rsidRPr="00D818E9">
        <w:rPr>
          <w:rFonts w:ascii="SassoonPrimaryInfant" w:hAnsi="SassoonPrimaryInfant"/>
          <w:sz w:val="24"/>
          <w:szCs w:val="24"/>
        </w:rPr>
        <w:t xml:space="preserve"> </w:t>
      </w:r>
      <w:r w:rsidRPr="00D818E9">
        <w:rPr>
          <w:rFonts w:ascii="SassoonPrimaryInfant" w:hAnsi="SassoonPrimaryInfant"/>
          <w:sz w:val="24"/>
          <w:szCs w:val="24"/>
        </w:rPr>
        <w:t xml:space="preserve">This policy is intended as guidance for all staff including non-teaching staff and governors. </w:t>
      </w:r>
      <w:r w:rsidR="00810A4D" w:rsidRPr="00D818E9">
        <w:rPr>
          <w:rFonts w:ascii="SassoonPrimaryInfant" w:hAnsi="SassoonPrimaryInfant"/>
          <w:sz w:val="24"/>
          <w:szCs w:val="24"/>
        </w:rPr>
        <w:t xml:space="preserve"> </w:t>
      </w:r>
      <w:r w:rsidRPr="00D818E9">
        <w:rPr>
          <w:rFonts w:ascii="SassoonPrimaryInfant" w:hAnsi="SassoonPrimaryInfant"/>
          <w:sz w:val="24"/>
          <w:szCs w:val="24"/>
        </w:rPr>
        <w:t>This policy should be read in conjunction with our medical policy in cases where a student’s mental health overlaps with or is linked to a medical issue and the SEND policy where a student has an ident</w:t>
      </w:r>
      <w:r w:rsidR="00810A4D" w:rsidRPr="00D818E9">
        <w:rPr>
          <w:rFonts w:ascii="SassoonPrimaryInfant" w:hAnsi="SassoonPrimaryInfant"/>
          <w:sz w:val="24"/>
          <w:szCs w:val="24"/>
        </w:rPr>
        <w:t>ified special educational need.</w:t>
      </w:r>
    </w:p>
    <w:p w14:paraId="1773F6BC" w14:textId="77777777" w:rsidR="00810A4D" w:rsidRPr="00D818E9" w:rsidRDefault="00810A4D" w:rsidP="00810A4D">
      <w:pPr>
        <w:spacing w:after="0" w:line="240" w:lineRule="auto"/>
        <w:rPr>
          <w:rFonts w:ascii="SassoonPrimaryInfant" w:hAnsi="SassoonPrimaryInfant"/>
          <w:sz w:val="24"/>
          <w:szCs w:val="24"/>
        </w:rPr>
      </w:pPr>
    </w:p>
    <w:p w14:paraId="56CD5693" w14:textId="77777777" w:rsidR="002373FA" w:rsidRPr="008E4F83" w:rsidRDefault="00EC73F5" w:rsidP="008E4F83">
      <w:pPr>
        <w:spacing w:after="0" w:line="240" w:lineRule="auto"/>
        <w:rPr>
          <w:rFonts w:ascii="SassoonPrimaryInfant" w:hAnsi="SassoonPrimaryInfant"/>
          <w:sz w:val="24"/>
          <w:szCs w:val="24"/>
        </w:rPr>
      </w:pPr>
      <w:r w:rsidRPr="008E4F83">
        <w:rPr>
          <w:rFonts w:ascii="SassoonPrimaryInfant" w:hAnsi="SassoonPrimaryInfant"/>
          <w:sz w:val="24"/>
          <w:szCs w:val="24"/>
        </w:rPr>
        <w:t>T</w:t>
      </w:r>
      <w:r w:rsidR="00810A4D" w:rsidRPr="008E4F83">
        <w:rPr>
          <w:rFonts w:ascii="SassoonPrimaryInfant" w:hAnsi="SassoonPrimaryInfant"/>
          <w:sz w:val="24"/>
          <w:szCs w:val="24"/>
        </w:rPr>
        <w:t>he Policy Aims to:</w:t>
      </w:r>
    </w:p>
    <w:p w14:paraId="1E7F1BCC" w14:textId="77777777" w:rsidR="002373FA" w:rsidRPr="00D818E9" w:rsidRDefault="00EC73F5" w:rsidP="00D818E9">
      <w:pPr>
        <w:pStyle w:val="ListParagraph"/>
        <w:numPr>
          <w:ilvl w:val="0"/>
          <w:numId w:val="13"/>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Promote positive mental health in all staff and students </w:t>
      </w:r>
    </w:p>
    <w:p w14:paraId="0D5A2526" w14:textId="77777777" w:rsidR="002373FA" w:rsidRPr="00D818E9" w:rsidRDefault="00EC73F5" w:rsidP="00D818E9">
      <w:pPr>
        <w:pStyle w:val="ListParagraph"/>
        <w:numPr>
          <w:ilvl w:val="0"/>
          <w:numId w:val="13"/>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Increase understanding and awareness of common mental health issues </w:t>
      </w:r>
    </w:p>
    <w:p w14:paraId="564FD395" w14:textId="77777777" w:rsidR="002373FA" w:rsidRPr="00D818E9" w:rsidRDefault="00EC73F5" w:rsidP="00D818E9">
      <w:pPr>
        <w:pStyle w:val="ListParagraph"/>
        <w:numPr>
          <w:ilvl w:val="0"/>
          <w:numId w:val="13"/>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Alert staff to early warning signs of mental ill health </w:t>
      </w:r>
    </w:p>
    <w:p w14:paraId="4F74DE7C" w14:textId="77777777" w:rsidR="002373FA" w:rsidRPr="00D818E9" w:rsidRDefault="00EC73F5" w:rsidP="00D818E9">
      <w:pPr>
        <w:pStyle w:val="ListParagraph"/>
        <w:numPr>
          <w:ilvl w:val="0"/>
          <w:numId w:val="13"/>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Provide support to staff working with young people with mental health issues </w:t>
      </w:r>
    </w:p>
    <w:p w14:paraId="51880F57" w14:textId="77777777" w:rsidR="002373FA" w:rsidRPr="00D818E9" w:rsidRDefault="00EC73F5" w:rsidP="00D818E9">
      <w:pPr>
        <w:pStyle w:val="ListParagraph"/>
        <w:numPr>
          <w:ilvl w:val="0"/>
          <w:numId w:val="13"/>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Provide support to students suffering mental ill health and their peers and parents/carers </w:t>
      </w:r>
    </w:p>
    <w:p w14:paraId="6BC163B4" w14:textId="77777777" w:rsidR="00C412DE" w:rsidRPr="00D818E9" w:rsidRDefault="00C412DE" w:rsidP="00810A4D">
      <w:pPr>
        <w:spacing w:after="0" w:line="240" w:lineRule="auto"/>
        <w:rPr>
          <w:rFonts w:ascii="SassoonPrimaryInfant" w:hAnsi="SassoonPrimaryInfant"/>
          <w:b/>
          <w:sz w:val="24"/>
          <w:szCs w:val="24"/>
        </w:rPr>
      </w:pPr>
    </w:p>
    <w:p w14:paraId="751AEE31" w14:textId="77777777" w:rsidR="002373FA" w:rsidRPr="00D818E9" w:rsidRDefault="00810A4D" w:rsidP="005F3CA0">
      <w:pPr>
        <w:rPr>
          <w:rFonts w:ascii="SassoonPrimaryInfant" w:hAnsi="SassoonPrimaryInfant"/>
          <w:b/>
          <w:sz w:val="28"/>
          <w:szCs w:val="28"/>
          <w:u w:val="single"/>
        </w:rPr>
      </w:pPr>
      <w:r w:rsidRPr="00D818E9">
        <w:rPr>
          <w:rFonts w:ascii="SassoonPrimaryInfant" w:hAnsi="SassoonPrimaryInfant"/>
          <w:b/>
          <w:sz w:val="28"/>
          <w:szCs w:val="28"/>
          <w:u w:val="single"/>
        </w:rPr>
        <w:t>Lead Members of Staff</w:t>
      </w:r>
    </w:p>
    <w:p w14:paraId="2530CD1B"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Whilst all staff have a responsibility to promote the mental health of students. </w:t>
      </w:r>
      <w:r w:rsidR="00810A4D" w:rsidRPr="00D818E9">
        <w:rPr>
          <w:rFonts w:ascii="SassoonPrimaryInfant" w:hAnsi="SassoonPrimaryInfant"/>
          <w:sz w:val="24"/>
          <w:szCs w:val="24"/>
        </w:rPr>
        <w:t xml:space="preserve"> </w:t>
      </w:r>
      <w:r w:rsidRPr="00D818E9">
        <w:rPr>
          <w:rFonts w:ascii="SassoonPrimaryInfant" w:hAnsi="SassoonPrimaryInfant"/>
          <w:sz w:val="24"/>
          <w:szCs w:val="24"/>
        </w:rPr>
        <w:t xml:space="preserve">Staff with a specific, relevant remit include: </w:t>
      </w:r>
    </w:p>
    <w:p w14:paraId="5C394FA9" w14:textId="77777777" w:rsidR="002373FA" w:rsidRPr="00D818E9" w:rsidRDefault="005F3CA0" w:rsidP="00D818E9">
      <w:pPr>
        <w:pStyle w:val="ListParagraph"/>
        <w:numPr>
          <w:ilvl w:val="0"/>
          <w:numId w:val="14"/>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Lisa </w:t>
      </w:r>
      <w:proofErr w:type="gramStart"/>
      <w:r w:rsidRPr="00D818E9">
        <w:rPr>
          <w:rFonts w:ascii="SassoonPrimaryInfant" w:hAnsi="SassoonPrimaryInfant"/>
          <w:sz w:val="24"/>
          <w:szCs w:val="24"/>
        </w:rPr>
        <w:t xml:space="preserve">Woodward </w:t>
      </w:r>
      <w:r w:rsidR="00EC73F5" w:rsidRPr="00D818E9">
        <w:rPr>
          <w:rFonts w:ascii="SassoonPrimaryInfant" w:hAnsi="SassoonPrimaryInfant"/>
          <w:sz w:val="24"/>
          <w:szCs w:val="24"/>
        </w:rPr>
        <w:t xml:space="preserve"> -</w:t>
      </w:r>
      <w:proofErr w:type="gramEnd"/>
      <w:r w:rsidR="00EC73F5" w:rsidRPr="00D818E9">
        <w:rPr>
          <w:rFonts w:ascii="SassoonPrimaryInfant" w:hAnsi="SassoonPrimaryInfant"/>
          <w:sz w:val="24"/>
          <w:szCs w:val="24"/>
        </w:rPr>
        <w:t xml:space="preserve"> </w:t>
      </w:r>
      <w:r w:rsidRPr="00D818E9">
        <w:rPr>
          <w:rFonts w:ascii="SassoonPrimaryInfant" w:hAnsi="SassoonPrimaryInfant"/>
          <w:sz w:val="24"/>
          <w:szCs w:val="24"/>
        </w:rPr>
        <w:t>Designated Safeguarding Lead/SENCO</w:t>
      </w:r>
      <w:r w:rsidR="00EC73F5" w:rsidRPr="00D818E9">
        <w:rPr>
          <w:rFonts w:ascii="SassoonPrimaryInfant" w:hAnsi="SassoonPrimaryInfant"/>
          <w:sz w:val="24"/>
          <w:szCs w:val="24"/>
        </w:rPr>
        <w:t xml:space="preserve"> </w:t>
      </w:r>
    </w:p>
    <w:p w14:paraId="1DB1F1D8" w14:textId="1A305DE1" w:rsidR="002373FA" w:rsidRPr="00D818E9" w:rsidRDefault="00451D22" w:rsidP="00D818E9">
      <w:pPr>
        <w:pStyle w:val="ListParagraph"/>
        <w:numPr>
          <w:ilvl w:val="0"/>
          <w:numId w:val="14"/>
        </w:numPr>
        <w:spacing w:after="0" w:line="240" w:lineRule="auto"/>
        <w:rPr>
          <w:rFonts w:ascii="SassoonPrimaryInfant" w:hAnsi="SassoonPrimaryInfant"/>
          <w:sz w:val="24"/>
          <w:szCs w:val="24"/>
        </w:rPr>
      </w:pPr>
      <w:r>
        <w:rPr>
          <w:rFonts w:ascii="SassoonPrimaryInfant" w:hAnsi="SassoonPrimaryInfant"/>
          <w:sz w:val="24"/>
          <w:szCs w:val="24"/>
        </w:rPr>
        <w:t xml:space="preserve">Ben </w:t>
      </w:r>
      <w:proofErr w:type="gramStart"/>
      <w:r>
        <w:rPr>
          <w:rFonts w:ascii="SassoonPrimaryInfant" w:hAnsi="SassoonPrimaryInfant"/>
          <w:sz w:val="24"/>
          <w:szCs w:val="24"/>
        </w:rPr>
        <w:t>Green</w:t>
      </w:r>
      <w:r w:rsidR="002F5DC7" w:rsidRPr="00D818E9">
        <w:rPr>
          <w:rFonts w:ascii="SassoonPrimaryInfant" w:hAnsi="SassoonPrimaryInfant"/>
          <w:sz w:val="24"/>
          <w:szCs w:val="24"/>
        </w:rPr>
        <w:t xml:space="preserve"> </w:t>
      </w:r>
      <w:r w:rsidR="005F3CA0" w:rsidRPr="00D818E9">
        <w:rPr>
          <w:rFonts w:ascii="SassoonPrimaryInfant" w:hAnsi="SassoonPrimaryInfant"/>
          <w:sz w:val="24"/>
          <w:szCs w:val="24"/>
        </w:rPr>
        <w:t xml:space="preserve"> -</w:t>
      </w:r>
      <w:proofErr w:type="gramEnd"/>
      <w:r w:rsidR="005F3CA0" w:rsidRPr="00D818E9">
        <w:rPr>
          <w:rFonts w:ascii="SassoonPrimaryInfant" w:hAnsi="SassoonPrimaryInfant"/>
          <w:sz w:val="24"/>
          <w:szCs w:val="24"/>
        </w:rPr>
        <w:t xml:space="preserve"> Mental Health and Wellbeing Coordinator</w:t>
      </w:r>
    </w:p>
    <w:p w14:paraId="4E97B114" w14:textId="21294704" w:rsidR="002373FA" w:rsidRPr="00D818E9" w:rsidRDefault="002F5DC7" w:rsidP="00D818E9">
      <w:pPr>
        <w:pStyle w:val="ListParagraph"/>
        <w:numPr>
          <w:ilvl w:val="0"/>
          <w:numId w:val="14"/>
        </w:numPr>
        <w:spacing w:after="0" w:line="240" w:lineRule="auto"/>
        <w:rPr>
          <w:rFonts w:ascii="SassoonPrimaryInfant" w:hAnsi="SassoonPrimaryInfant"/>
          <w:sz w:val="24"/>
          <w:szCs w:val="24"/>
        </w:rPr>
      </w:pPr>
      <w:r w:rsidRPr="00D818E9">
        <w:rPr>
          <w:rFonts w:ascii="SassoonPrimaryInfant" w:hAnsi="SassoonPrimaryInfant"/>
          <w:sz w:val="24"/>
          <w:szCs w:val="24"/>
        </w:rPr>
        <w:t>David Moss</w:t>
      </w:r>
      <w:r w:rsidR="00EC73F5" w:rsidRPr="00D818E9">
        <w:rPr>
          <w:rFonts w:ascii="SassoonPrimaryInfant" w:hAnsi="SassoonPrimaryInfant"/>
          <w:sz w:val="24"/>
          <w:szCs w:val="24"/>
        </w:rPr>
        <w:t xml:space="preserve"> </w:t>
      </w:r>
      <w:r w:rsidR="005F3CA0" w:rsidRPr="00D818E9">
        <w:rPr>
          <w:rFonts w:ascii="SassoonPrimaryInfant" w:hAnsi="SassoonPrimaryInfant"/>
          <w:sz w:val="24"/>
          <w:szCs w:val="24"/>
        </w:rPr>
        <w:t>–</w:t>
      </w:r>
      <w:r w:rsidR="00EC73F5" w:rsidRPr="00D818E9">
        <w:rPr>
          <w:rFonts w:ascii="SassoonPrimaryInfant" w:hAnsi="SassoonPrimaryInfant"/>
          <w:sz w:val="24"/>
          <w:szCs w:val="24"/>
        </w:rPr>
        <w:t xml:space="preserve"> </w:t>
      </w:r>
      <w:r w:rsidR="005F3CA0" w:rsidRPr="00D818E9">
        <w:rPr>
          <w:rFonts w:ascii="SassoonPrimaryInfant" w:hAnsi="SassoonPrimaryInfant"/>
          <w:sz w:val="24"/>
          <w:szCs w:val="24"/>
        </w:rPr>
        <w:t xml:space="preserve">First Aid </w:t>
      </w:r>
    </w:p>
    <w:p w14:paraId="2C711C4A" w14:textId="6A7176BE" w:rsidR="002373FA" w:rsidRPr="00D818E9" w:rsidRDefault="00983BF7" w:rsidP="00D818E9">
      <w:pPr>
        <w:pStyle w:val="ListParagraph"/>
        <w:numPr>
          <w:ilvl w:val="0"/>
          <w:numId w:val="14"/>
        </w:numPr>
        <w:spacing w:after="0" w:line="240" w:lineRule="auto"/>
        <w:rPr>
          <w:rFonts w:ascii="SassoonPrimaryInfant" w:hAnsi="SassoonPrimaryInfant"/>
          <w:sz w:val="24"/>
          <w:szCs w:val="24"/>
        </w:rPr>
      </w:pPr>
      <w:r>
        <w:rPr>
          <w:rFonts w:ascii="SassoonPrimaryInfant" w:hAnsi="SassoonPrimaryInfant"/>
          <w:sz w:val="24"/>
          <w:szCs w:val="24"/>
        </w:rPr>
        <w:t>Lisa Woodward</w:t>
      </w:r>
      <w:r w:rsidR="00EC73F5" w:rsidRPr="00D818E9">
        <w:rPr>
          <w:rFonts w:ascii="SassoonPrimaryInfant" w:hAnsi="SassoonPrimaryInfant"/>
          <w:sz w:val="24"/>
          <w:szCs w:val="24"/>
        </w:rPr>
        <w:t xml:space="preserve"> </w:t>
      </w:r>
      <w:r w:rsidR="005F3CA0" w:rsidRPr="00D818E9">
        <w:rPr>
          <w:rFonts w:ascii="SassoonPrimaryInfant" w:hAnsi="SassoonPrimaryInfant"/>
          <w:sz w:val="24"/>
          <w:szCs w:val="24"/>
        </w:rPr>
        <w:t>–</w:t>
      </w:r>
      <w:r w:rsidR="00EC73F5" w:rsidRPr="00D818E9">
        <w:rPr>
          <w:rFonts w:ascii="SassoonPrimaryInfant" w:hAnsi="SassoonPrimaryInfant"/>
          <w:sz w:val="24"/>
          <w:szCs w:val="24"/>
        </w:rPr>
        <w:t xml:space="preserve"> </w:t>
      </w:r>
      <w:r w:rsidR="005F3CA0" w:rsidRPr="00D818E9">
        <w:rPr>
          <w:rFonts w:ascii="SassoonPrimaryInfant" w:hAnsi="SassoonPrimaryInfant"/>
          <w:sz w:val="24"/>
          <w:szCs w:val="24"/>
        </w:rPr>
        <w:t>Pastoral Lead</w:t>
      </w:r>
      <w:r w:rsidR="00EC73F5" w:rsidRPr="00D818E9">
        <w:rPr>
          <w:rFonts w:ascii="SassoonPrimaryInfant" w:hAnsi="SassoonPrimaryInfant"/>
          <w:sz w:val="24"/>
          <w:szCs w:val="24"/>
        </w:rPr>
        <w:t xml:space="preserve"> </w:t>
      </w:r>
    </w:p>
    <w:p w14:paraId="0A571C6D" w14:textId="44606E3D" w:rsidR="002373FA" w:rsidRPr="00D818E9" w:rsidRDefault="002F5DC7" w:rsidP="00D818E9">
      <w:pPr>
        <w:pStyle w:val="ListParagraph"/>
        <w:numPr>
          <w:ilvl w:val="0"/>
          <w:numId w:val="14"/>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Lisa </w:t>
      </w:r>
      <w:r w:rsidR="005B4BD9">
        <w:rPr>
          <w:rFonts w:ascii="SassoonPrimaryInfant" w:hAnsi="SassoonPrimaryInfant"/>
          <w:sz w:val="24"/>
          <w:szCs w:val="24"/>
        </w:rPr>
        <w:t>Rogers</w:t>
      </w:r>
      <w:r w:rsidR="00EC73F5" w:rsidRPr="00D818E9">
        <w:rPr>
          <w:rFonts w:ascii="SassoonPrimaryInfant" w:hAnsi="SassoonPrimaryInfant"/>
          <w:sz w:val="24"/>
          <w:szCs w:val="24"/>
        </w:rPr>
        <w:t xml:space="preserve"> - CPD lead </w:t>
      </w:r>
    </w:p>
    <w:p w14:paraId="4AEA3765" w14:textId="2CEB86CF" w:rsidR="002373FA" w:rsidRPr="00D818E9" w:rsidRDefault="005A469A" w:rsidP="00D818E9">
      <w:pPr>
        <w:pStyle w:val="ListParagraph"/>
        <w:numPr>
          <w:ilvl w:val="0"/>
          <w:numId w:val="14"/>
        </w:numPr>
        <w:spacing w:after="0" w:line="240" w:lineRule="auto"/>
        <w:rPr>
          <w:rFonts w:ascii="SassoonPrimaryInfant" w:hAnsi="SassoonPrimaryInfant"/>
          <w:sz w:val="24"/>
          <w:szCs w:val="24"/>
        </w:rPr>
      </w:pPr>
      <w:r>
        <w:rPr>
          <w:rFonts w:ascii="SassoonPrimaryInfant" w:hAnsi="SassoonPrimaryInfant"/>
          <w:sz w:val="24"/>
          <w:szCs w:val="24"/>
        </w:rPr>
        <w:t>Bethany Elli</w:t>
      </w:r>
      <w:r w:rsidR="00F01D24">
        <w:rPr>
          <w:rFonts w:ascii="SassoonPrimaryInfant" w:hAnsi="SassoonPrimaryInfant"/>
          <w:sz w:val="24"/>
          <w:szCs w:val="24"/>
        </w:rPr>
        <w:t>s</w:t>
      </w:r>
      <w:r w:rsidR="005F3CA0" w:rsidRPr="00D818E9">
        <w:rPr>
          <w:rFonts w:ascii="SassoonPrimaryInfant" w:hAnsi="SassoonPrimaryInfant"/>
          <w:sz w:val="24"/>
          <w:szCs w:val="24"/>
        </w:rPr>
        <w:t xml:space="preserve"> – </w:t>
      </w:r>
      <w:r w:rsidR="00810A4D" w:rsidRPr="00D818E9">
        <w:rPr>
          <w:rFonts w:ascii="SassoonPrimaryInfant" w:hAnsi="SassoonPrimaryInfant"/>
          <w:sz w:val="24"/>
          <w:szCs w:val="24"/>
        </w:rPr>
        <w:t>PSHE</w:t>
      </w:r>
      <w:r w:rsidR="005F3CA0" w:rsidRPr="00D818E9">
        <w:rPr>
          <w:rFonts w:ascii="SassoonPrimaryInfant" w:hAnsi="SassoonPrimaryInfant"/>
          <w:sz w:val="24"/>
          <w:szCs w:val="24"/>
        </w:rPr>
        <w:t xml:space="preserve"> Co-ordinator </w:t>
      </w:r>
    </w:p>
    <w:p w14:paraId="165C0791" w14:textId="77777777" w:rsidR="00810A4D" w:rsidRPr="00D818E9" w:rsidRDefault="00810A4D" w:rsidP="00D818E9">
      <w:pPr>
        <w:spacing w:after="0" w:line="240" w:lineRule="auto"/>
        <w:rPr>
          <w:rFonts w:ascii="SassoonPrimaryInfant" w:hAnsi="SassoonPrimaryInfant"/>
          <w:sz w:val="24"/>
          <w:szCs w:val="24"/>
        </w:rPr>
      </w:pPr>
    </w:p>
    <w:p w14:paraId="639B1267" w14:textId="77777777" w:rsidR="00CC75C3"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lastRenderedPageBreak/>
        <w:t>Any member of staff who is concerned about the mental health or wellbeing of</w:t>
      </w:r>
      <w:r w:rsidR="005F3CA0" w:rsidRPr="00D818E9">
        <w:rPr>
          <w:rFonts w:ascii="SassoonPrimaryInfant" w:hAnsi="SassoonPrimaryInfant"/>
          <w:sz w:val="24"/>
          <w:szCs w:val="24"/>
        </w:rPr>
        <w:t xml:space="preserve"> a student should speak to the Mental H</w:t>
      </w:r>
      <w:r w:rsidRPr="00D818E9">
        <w:rPr>
          <w:rFonts w:ascii="SassoonPrimaryInfant" w:hAnsi="SassoonPrimaryInfant"/>
          <w:sz w:val="24"/>
          <w:szCs w:val="24"/>
        </w:rPr>
        <w:t>ealth</w:t>
      </w:r>
      <w:r w:rsidR="005F3CA0" w:rsidRPr="00D818E9">
        <w:rPr>
          <w:rFonts w:ascii="SassoonPrimaryInfant" w:hAnsi="SassoonPrimaryInfant"/>
          <w:sz w:val="24"/>
          <w:szCs w:val="24"/>
        </w:rPr>
        <w:t xml:space="preserve"> and Wellbeing Coordinator</w:t>
      </w:r>
      <w:r w:rsidRPr="00D818E9">
        <w:rPr>
          <w:rFonts w:ascii="SassoonPrimaryInfant" w:hAnsi="SassoonPrimaryInfant"/>
          <w:sz w:val="24"/>
          <w:szCs w:val="24"/>
        </w:rPr>
        <w:t xml:space="preserve"> in the first instance. </w:t>
      </w:r>
      <w:r w:rsidR="00810A4D" w:rsidRPr="00D818E9">
        <w:rPr>
          <w:rFonts w:ascii="SassoonPrimaryInfant" w:hAnsi="SassoonPrimaryInfant"/>
          <w:sz w:val="24"/>
          <w:szCs w:val="24"/>
        </w:rPr>
        <w:t xml:space="preserve"> </w:t>
      </w:r>
      <w:r w:rsidRPr="00D818E9">
        <w:rPr>
          <w:rFonts w:ascii="SassoonPrimaryInfant" w:hAnsi="SassoonPrimaryInfant"/>
          <w:sz w:val="24"/>
          <w:szCs w:val="24"/>
        </w:rPr>
        <w:t xml:space="preserve">If there is a fear that the student is in danger of immediate </w:t>
      </w:r>
      <w:proofErr w:type="gramStart"/>
      <w:r w:rsidRPr="00D818E9">
        <w:rPr>
          <w:rFonts w:ascii="SassoonPrimaryInfant" w:hAnsi="SassoonPrimaryInfant"/>
          <w:sz w:val="24"/>
          <w:szCs w:val="24"/>
        </w:rPr>
        <w:t>harm</w:t>
      </w:r>
      <w:proofErr w:type="gramEnd"/>
      <w:r w:rsidRPr="00D818E9">
        <w:rPr>
          <w:rFonts w:ascii="SassoonPrimaryInfant" w:hAnsi="SassoonPrimaryInfant"/>
          <w:sz w:val="24"/>
          <w:szCs w:val="24"/>
        </w:rPr>
        <w:t xml:space="preserve"> then the normal child protection procedures should be followed with an immediate referral to the </w:t>
      </w:r>
      <w:r w:rsidR="005F3CA0" w:rsidRPr="00D818E9">
        <w:rPr>
          <w:rFonts w:ascii="SassoonPrimaryInfant" w:hAnsi="SassoonPrimaryInfant"/>
          <w:sz w:val="24"/>
          <w:szCs w:val="24"/>
        </w:rPr>
        <w:t>Designated Safeguarding Lead.</w:t>
      </w:r>
      <w:r w:rsidRPr="00D818E9">
        <w:rPr>
          <w:rFonts w:ascii="SassoonPrimaryInfant" w:hAnsi="SassoonPrimaryInfant"/>
          <w:sz w:val="24"/>
          <w:szCs w:val="24"/>
        </w:rPr>
        <w:t xml:space="preserve"> </w:t>
      </w:r>
      <w:r w:rsidR="00810A4D" w:rsidRPr="00D818E9">
        <w:rPr>
          <w:rFonts w:ascii="SassoonPrimaryInfant" w:hAnsi="SassoonPrimaryInfant"/>
          <w:sz w:val="24"/>
          <w:szCs w:val="24"/>
        </w:rPr>
        <w:t xml:space="preserve"> </w:t>
      </w:r>
      <w:r w:rsidRPr="00D818E9">
        <w:rPr>
          <w:rFonts w:ascii="SassoonPrimaryInfant" w:hAnsi="SassoonPrimaryInfant"/>
          <w:sz w:val="24"/>
          <w:szCs w:val="24"/>
        </w:rPr>
        <w:t xml:space="preserve">If the student presents a medical </w:t>
      </w:r>
      <w:proofErr w:type="gramStart"/>
      <w:r w:rsidRPr="00D818E9">
        <w:rPr>
          <w:rFonts w:ascii="SassoonPrimaryInfant" w:hAnsi="SassoonPrimaryInfant"/>
          <w:sz w:val="24"/>
          <w:szCs w:val="24"/>
        </w:rPr>
        <w:t>emergency</w:t>
      </w:r>
      <w:proofErr w:type="gramEnd"/>
      <w:r w:rsidRPr="00D818E9">
        <w:rPr>
          <w:rFonts w:ascii="SassoonPrimaryInfant" w:hAnsi="SassoonPrimaryInfant"/>
          <w:sz w:val="24"/>
          <w:szCs w:val="24"/>
        </w:rPr>
        <w:t xml:space="preserve"> then the normal procedures for medical</w:t>
      </w:r>
      <w:r w:rsidR="00CC75C3" w:rsidRPr="00D818E9">
        <w:rPr>
          <w:rFonts w:ascii="SassoonPrimaryInfant" w:hAnsi="SassoonPrimaryInfant"/>
          <w:sz w:val="24"/>
          <w:szCs w:val="24"/>
        </w:rPr>
        <w:t xml:space="preserve"> emergencies should be followed.</w:t>
      </w:r>
      <w:r w:rsidRPr="00D818E9">
        <w:rPr>
          <w:rFonts w:ascii="SassoonPrimaryInfant" w:hAnsi="SassoonPrimaryInfant"/>
          <w:sz w:val="24"/>
          <w:szCs w:val="24"/>
        </w:rPr>
        <w:t xml:space="preserve"> </w:t>
      </w:r>
    </w:p>
    <w:p w14:paraId="4F1DD342" w14:textId="4D484612" w:rsidR="00C412DE"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Where a referral to CAMHS is appropriate, this will be led and managed by </w:t>
      </w:r>
      <w:r w:rsidR="005F3CA0" w:rsidRPr="00D818E9">
        <w:rPr>
          <w:rFonts w:ascii="SassoonPrimaryInfant" w:hAnsi="SassoonPrimaryInfant"/>
          <w:sz w:val="24"/>
          <w:szCs w:val="24"/>
        </w:rPr>
        <w:t xml:space="preserve">Lisa Woodward or </w:t>
      </w:r>
      <w:r w:rsidR="00B0125B">
        <w:rPr>
          <w:rFonts w:ascii="SassoonPrimaryInfant" w:hAnsi="SassoonPrimaryInfant"/>
          <w:sz w:val="24"/>
          <w:szCs w:val="24"/>
        </w:rPr>
        <w:t>Trudie Bentley</w:t>
      </w:r>
    </w:p>
    <w:p w14:paraId="463E5CA6" w14:textId="77777777" w:rsidR="00CC75C3" w:rsidRPr="00D818E9" w:rsidRDefault="00CC75C3" w:rsidP="00810A4D">
      <w:pPr>
        <w:spacing w:after="0" w:line="240" w:lineRule="auto"/>
        <w:rPr>
          <w:rFonts w:ascii="SassoonPrimaryInfant" w:hAnsi="SassoonPrimaryInfant"/>
          <w:b/>
          <w:sz w:val="24"/>
          <w:szCs w:val="24"/>
        </w:rPr>
      </w:pPr>
    </w:p>
    <w:p w14:paraId="617525B1" w14:textId="03AE74B7" w:rsidR="002373FA" w:rsidRDefault="00810A4D"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Individual Care Plans</w:t>
      </w:r>
      <w:r w:rsidR="005F3CA0" w:rsidRPr="00D818E9">
        <w:rPr>
          <w:rFonts w:ascii="SassoonPrimaryInfant" w:hAnsi="SassoonPrimaryInfant"/>
          <w:b/>
          <w:sz w:val="28"/>
          <w:szCs w:val="28"/>
          <w:u w:val="single"/>
        </w:rPr>
        <w:t xml:space="preserve"> </w:t>
      </w:r>
    </w:p>
    <w:p w14:paraId="56C0332C" w14:textId="77777777" w:rsidR="00D818E9" w:rsidRPr="00D818E9" w:rsidRDefault="00D818E9" w:rsidP="00810A4D">
      <w:pPr>
        <w:spacing w:after="0" w:line="240" w:lineRule="auto"/>
        <w:rPr>
          <w:rFonts w:ascii="SassoonPrimaryInfant" w:hAnsi="SassoonPrimaryInfant"/>
          <w:b/>
          <w:sz w:val="28"/>
          <w:szCs w:val="28"/>
          <w:u w:val="single"/>
        </w:rPr>
      </w:pPr>
    </w:p>
    <w:p w14:paraId="622B4C05" w14:textId="593534BD" w:rsidR="002F5DC7" w:rsidRPr="00D818E9" w:rsidRDefault="00EC73F5" w:rsidP="002F5DC7">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It is helpful to draw up an individual care plan for pupils causing concern or who receive a diagnosis pertaining to their mental health.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Thi</w:t>
      </w:r>
      <w:r w:rsidR="002F5DC7" w:rsidRPr="00D818E9">
        <w:rPr>
          <w:rFonts w:ascii="SassoonPrimaryInfant" w:hAnsi="SassoonPrimaryInfant"/>
          <w:sz w:val="24"/>
          <w:szCs w:val="24"/>
        </w:rPr>
        <w:t>s should be drawn up by Lisa Woodward/</w:t>
      </w:r>
      <w:r w:rsidR="00875CAA">
        <w:rPr>
          <w:rFonts w:ascii="SassoonPrimaryInfant" w:hAnsi="SassoonPrimaryInfant"/>
          <w:sz w:val="24"/>
          <w:szCs w:val="24"/>
        </w:rPr>
        <w:t>Trudie Bentley</w:t>
      </w:r>
      <w:r w:rsidR="002F5DC7" w:rsidRPr="00D818E9">
        <w:rPr>
          <w:rFonts w:ascii="SassoonPrimaryInfant" w:hAnsi="SassoonPrimaryInfant"/>
          <w:sz w:val="24"/>
          <w:szCs w:val="24"/>
        </w:rPr>
        <w:t xml:space="preserve"> or Bethany Ellis this will involve</w:t>
      </w:r>
      <w:r w:rsidRPr="00D818E9">
        <w:rPr>
          <w:rFonts w:ascii="SassoonPrimaryInfant" w:hAnsi="SassoonPrimaryInfant"/>
          <w:sz w:val="24"/>
          <w:szCs w:val="24"/>
        </w:rPr>
        <w:t xml:space="preserve"> the pupil, the parents and relevant health professionals.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This can include: </w:t>
      </w:r>
    </w:p>
    <w:p w14:paraId="70ED5594" w14:textId="76FCFAB8" w:rsidR="002373FA" w:rsidRPr="00D818E9" w:rsidRDefault="00EC73F5" w:rsidP="002F5DC7">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Details of a pupil’s condition </w:t>
      </w:r>
    </w:p>
    <w:p w14:paraId="5BF9011B" w14:textId="77777777" w:rsidR="002373FA" w:rsidRPr="00D818E9" w:rsidRDefault="00EC73F5" w:rsidP="00273973">
      <w:pPr>
        <w:pStyle w:val="ListParagraph"/>
        <w:numPr>
          <w:ilvl w:val="0"/>
          <w:numId w:val="5"/>
        </w:numPr>
        <w:spacing w:after="0" w:line="240" w:lineRule="auto"/>
        <w:ind w:left="426" w:hanging="426"/>
        <w:rPr>
          <w:rFonts w:ascii="SassoonPrimaryInfant" w:hAnsi="SassoonPrimaryInfant"/>
          <w:sz w:val="24"/>
          <w:szCs w:val="24"/>
        </w:rPr>
      </w:pPr>
      <w:r w:rsidRPr="00D818E9">
        <w:rPr>
          <w:rFonts w:ascii="SassoonPrimaryInfant" w:hAnsi="SassoonPrimaryInfant"/>
          <w:sz w:val="24"/>
          <w:szCs w:val="24"/>
        </w:rPr>
        <w:t xml:space="preserve">Special requirements and precautions </w:t>
      </w:r>
    </w:p>
    <w:p w14:paraId="7AAC49D6" w14:textId="77777777" w:rsidR="002373FA" w:rsidRPr="00D818E9" w:rsidRDefault="00EC73F5" w:rsidP="00273973">
      <w:pPr>
        <w:pStyle w:val="ListParagraph"/>
        <w:numPr>
          <w:ilvl w:val="0"/>
          <w:numId w:val="5"/>
        </w:numPr>
        <w:spacing w:after="0" w:line="240" w:lineRule="auto"/>
        <w:ind w:left="426" w:hanging="426"/>
        <w:rPr>
          <w:rFonts w:ascii="SassoonPrimaryInfant" w:hAnsi="SassoonPrimaryInfant"/>
          <w:sz w:val="24"/>
          <w:szCs w:val="24"/>
        </w:rPr>
      </w:pPr>
      <w:r w:rsidRPr="00D818E9">
        <w:rPr>
          <w:rFonts w:ascii="SassoonPrimaryInfant" w:hAnsi="SassoonPrimaryInfant"/>
          <w:sz w:val="24"/>
          <w:szCs w:val="24"/>
        </w:rPr>
        <w:t xml:space="preserve">Medication and any side effects </w:t>
      </w:r>
    </w:p>
    <w:p w14:paraId="3E999F90" w14:textId="77777777" w:rsidR="002373FA" w:rsidRPr="00D818E9" w:rsidRDefault="00EC73F5" w:rsidP="00273973">
      <w:pPr>
        <w:pStyle w:val="ListParagraph"/>
        <w:numPr>
          <w:ilvl w:val="0"/>
          <w:numId w:val="5"/>
        </w:numPr>
        <w:spacing w:after="0" w:line="240" w:lineRule="auto"/>
        <w:ind w:left="426" w:hanging="426"/>
        <w:rPr>
          <w:rFonts w:ascii="SassoonPrimaryInfant" w:hAnsi="SassoonPrimaryInfant"/>
          <w:sz w:val="24"/>
          <w:szCs w:val="24"/>
        </w:rPr>
      </w:pPr>
      <w:r w:rsidRPr="00D818E9">
        <w:rPr>
          <w:rFonts w:ascii="SassoonPrimaryInfant" w:hAnsi="SassoonPrimaryInfant"/>
          <w:sz w:val="24"/>
          <w:szCs w:val="24"/>
        </w:rPr>
        <w:t xml:space="preserve">What to do, and who to contact in an emergency </w:t>
      </w:r>
    </w:p>
    <w:p w14:paraId="268B24DD" w14:textId="77777777" w:rsidR="002373FA" w:rsidRPr="00D818E9" w:rsidRDefault="00EC73F5" w:rsidP="00273973">
      <w:pPr>
        <w:pStyle w:val="ListParagraph"/>
        <w:numPr>
          <w:ilvl w:val="0"/>
          <w:numId w:val="5"/>
        </w:numPr>
        <w:spacing w:after="0" w:line="240" w:lineRule="auto"/>
        <w:ind w:left="426" w:hanging="426"/>
        <w:rPr>
          <w:rFonts w:ascii="SassoonPrimaryInfant" w:hAnsi="SassoonPrimaryInfant"/>
          <w:sz w:val="24"/>
          <w:szCs w:val="24"/>
        </w:rPr>
      </w:pPr>
      <w:r w:rsidRPr="00D818E9">
        <w:rPr>
          <w:rFonts w:ascii="SassoonPrimaryInfant" w:hAnsi="SassoonPrimaryInfant"/>
          <w:sz w:val="24"/>
          <w:szCs w:val="24"/>
        </w:rPr>
        <w:t xml:space="preserve">The role the school can play </w:t>
      </w:r>
    </w:p>
    <w:p w14:paraId="43120C0D" w14:textId="77777777" w:rsidR="002C72ED" w:rsidRPr="00D818E9" w:rsidRDefault="002C72ED" w:rsidP="00810A4D">
      <w:pPr>
        <w:spacing w:after="0" w:line="240" w:lineRule="auto"/>
        <w:rPr>
          <w:rFonts w:ascii="SassoonPrimaryInfant" w:hAnsi="SassoonPrimaryInfant"/>
          <w:b/>
          <w:sz w:val="28"/>
          <w:szCs w:val="28"/>
          <w:u w:val="single"/>
        </w:rPr>
      </w:pPr>
    </w:p>
    <w:p w14:paraId="2665196E" w14:textId="7DF8BADF" w:rsidR="002373FA" w:rsidRDefault="00273973"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Teaching about Mental Health</w:t>
      </w:r>
    </w:p>
    <w:p w14:paraId="4A25F93E" w14:textId="77777777" w:rsidR="00D818E9" w:rsidRPr="00D818E9" w:rsidRDefault="00D818E9" w:rsidP="00810A4D">
      <w:pPr>
        <w:spacing w:after="0" w:line="240" w:lineRule="auto"/>
        <w:rPr>
          <w:rFonts w:ascii="SassoonPrimaryInfant" w:hAnsi="SassoonPrimaryInfant"/>
          <w:b/>
          <w:sz w:val="28"/>
          <w:szCs w:val="28"/>
          <w:u w:val="single"/>
        </w:rPr>
      </w:pPr>
    </w:p>
    <w:p w14:paraId="0F8D481D"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The skills, knowledge and understanding needed by our students to keep themselves and others physically and mentally healthy and safe are included as part of our developmental PSHE curriculum.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The specific content of lessons will be determined by the spec</w:t>
      </w:r>
      <w:r w:rsidR="005F3CA0" w:rsidRPr="00D818E9">
        <w:rPr>
          <w:rFonts w:ascii="SassoonPrimaryInfant" w:hAnsi="SassoonPrimaryInfant"/>
          <w:sz w:val="24"/>
          <w:szCs w:val="24"/>
        </w:rPr>
        <w:t>ific needs of the cohort we are</w:t>
      </w:r>
      <w:r w:rsidRPr="00D818E9">
        <w:rPr>
          <w:rFonts w:ascii="SassoonPrimaryInfant" w:hAnsi="SassoonPrimaryInfant"/>
          <w:sz w:val="24"/>
          <w:szCs w:val="24"/>
        </w:rPr>
        <w:t xml:space="preserve"> teaching but there will always be an emphasis on enabling students to develop the skills, knowledge, understanding, </w:t>
      </w:r>
      <w:proofErr w:type="gramStart"/>
      <w:r w:rsidRPr="00D818E9">
        <w:rPr>
          <w:rFonts w:ascii="SassoonPrimaryInfant" w:hAnsi="SassoonPrimaryInfant"/>
          <w:sz w:val="24"/>
          <w:szCs w:val="24"/>
        </w:rPr>
        <w:t>language</w:t>
      </w:r>
      <w:proofErr w:type="gramEnd"/>
      <w:r w:rsidRPr="00D818E9">
        <w:rPr>
          <w:rFonts w:ascii="SassoonPrimaryInfant" w:hAnsi="SassoonPrimaryInfant"/>
          <w:sz w:val="24"/>
          <w:szCs w:val="24"/>
        </w:rPr>
        <w:t xml:space="preserve"> and confidence to seek help, as ne</w:t>
      </w:r>
      <w:r w:rsidR="00273973" w:rsidRPr="00D818E9">
        <w:rPr>
          <w:rFonts w:ascii="SassoonPrimaryInfant" w:hAnsi="SassoonPrimaryInfant"/>
          <w:sz w:val="24"/>
          <w:szCs w:val="24"/>
        </w:rPr>
        <w:t>eded, for themselves or others.</w:t>
      </w:r>
    </w:p>
    <w:p w14:paraId="3A142806" w14:textId="77777777" w:rsidR="00273973" w:rsidRPr="00D818E9" w:rsidRDefault="00273973" w:rsidP="00810A4D">
      <w:pPr>
        <w:spacing w:after="0" w:line="240" w:lineRule="auto"/>
        <w:rPr>
          <w:rFonts w:ascii="SassoonPrimaryInfant" w:hAnsi="SassoonPrimaryInfant"/>
          <w:sz w:val="24"/>
          <w:szCs w:val="24"/>
        </w:rPr>
      </w:pPr>
    </w:p>
    <w:p w14:paraId="32503D74" w14:textId="4ABC0621"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We will follo</w:t>
      </w:r>
      <w:r w:rsidR="002373FA" w:rsidRPr="00D818E9">
        <w:rPr>
          <w:rFonts w:ascii="SassoonPrimaryInfant" w:hAnsi="SassoonPrimaryInfant"/>
          <w:sz w:val="24"/>
          <w:szCs w:val="24"/>
        </w:rPr>
        <w:t>w the PSHE Association Guidance</w:t>
      </w:r>
      <w:r w:rsidRPr="00D818E9">
        <w:rPr>
          <w:rFonts w:ascii="SassoonPrimaryInfant" w:hAnsi="SassoonPrimaryInfant"/>
          <w:sz w:val="24"/>
          <w:szCs w:val="24"/>
        </w:rPr>
        <w:t xml:space="preserve"> to ensure that we teach mental health and emotional wellbeing issues in a safe and sensitive </w:t>
      </w:r>
      <w:r w:rsidR="002F5DC7" w:rsidRPr="00D818E9">
        <w:rPr>
          <w:rFonts w:ascii="SassoonPrimaryInfant" w:hAnsi="SassoonPrimaryInfant"/>
          <w:sz w:val="24"/>
          <w:szCs w:val="24"/>
        </w:rPr>
        <w:t>manner, which</w:t>
      </w:r>
      <w:r w:rsidRPr="00D818E9">
        <w:rPr>
          <w:rFonts w:ascii="SassoonPrimaryInfant" w:hAnsi="SassoonPrimaryInfant"/>
          <w:sz w:val="24"/>
          <w:szCs w:val="24"/>
        </w:rPr>
        <w:t xml:space="preserve"> helps rather than harms. </w:t>
      </w:r>
    </w:p>
    <w:p w14:paraId="4B526BB9" w14:textId="77777777" w:rsidR="002C72ED" w:rsidRPr="00D818E9" w:rsidRDefault="002C72ED" w:rsidP="00810A4D">
      <w:pPr>
        <w:spacing w:after="0" w:line="240" w:lineRule="auto"/>
        <w:rPr>
          <w:rFonts w:ascii="SassoonPrimaryInfant" w:hAnsi="SassoonPrimaryInfant"/>
          <w:b/>
          <w:sz w:val="24"/>
          <w:szCs w:val="24"/>
        </w:rPr>
      </w:pPr>
    </w:p>
    <w:p w14:paraId="33FB7738" w14:textId="0AF3999F" w:rsidR="002373FA" w:rsidRDefault="002373FA"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S</w:t>
      </w:r>
      <w:r w:rsidR="00273973" w:rsidRPr="00D818E9">
        <w:rPr>
          <w:rFonts w:ascii="SassoonPrimaryInfant" w:hAnsi="SassoonPrimaryInfant"/>
          <w:b/>
          <w:sz w:val="28"/>
          <w:szCs w:val="28"/>
          <w:u w:val="single"/>
        </w:rPr>
        <w:t>ignposting</w:t>
      </w:r>
    </w:p>
    <w:p w14:paraId="3E59303E" w14:textId="77777777" w:rsidR="00D818E9" w:rsidRPr="00D818E9" w:rsidRDefault="00D818E9" w:rsidP="00810A4D">
      <w:pPr>
        <w:spacing w:after="0" w:line="240" w:lineRule="auto"/>
        <w:rPr>
          <w:rFonts w:ascii="SassoonPrimaryInfant" w:hAnsi="SassoonPrimaryInfant"/>
          <w:b/>
          <w:sz w:val="28"/>
          <w:szCs w:val="28"/>
          <w:u w:val="single"/>
        </w:rPr>
      </w:pPr>
    </w:p>
    <w:p w14:paraId="51195F1B"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We will ensure that staff, </w:t>
      </w:r>
      <w:proofErr w:type="gramStart"/>
      <w:r w:rsidRPr="00D818E9">
        <w:rPr>
          <w:rFonts w:ascii="SassoonPrimaryInfant" w:hAnsi="SassoonPrimaryInfant"/>
          <w:sz w:val="24"/>
          <w:szCs w:val="24"/>
        </w:rPr>
        <w:t>students</w:t>
      </w:r>
      <w:proofErr w:type="gramEnd"/>
      <w:r w:rsidRPr="00D818E9">
        <w:rPr>
          <w:rFonts w:ascii="SassoonPrimaryInfant" w:hAnsi="SassoonPrimaryInfant"/>
          <w:sz w:val="24"/>
          <w:szCs w:val="24"/>
        </w:rPr>
        <w:t xml:space="preserve"> and parents are aware of sources of support within sch</w:t>
      </w:r>
      <w:r w:rsidR="00273973" w:rsidRPr="00D818E9">
        <w:rPr>
          <w:rFonts w:ascii="SassoonPrimaryInfant" w:hAnsi="SassoonPrimaryInfant"/>
          <w:sz w:val="24"/>
          <w:szCs w:val="24"/>
        </w:rPr>
        <w:t>ool and in the local community.</w:t>
      </w:r>
    </w:p>
    <w:p w14:paraId="55627EC0" w14:textId="77777777" w:rsidR="00273973" w:rsidRPr="00D818E9" w:rsidRDefault="00273973" w:rsidP="00810A4D">
      <w:pPr>
        <w:spacing w:after="0" w:line="240" w:lineRule="auto"/>
        <w:rPr>
          <w:rFonts w:ascii="SassoonPrimaryInfant" w:hAnsi="SassoonPrimaryInfant"/>
          <w:sz w:val="24"/>
          <w:szCs w:val="24"/>
        </w:rPr>
      </w:pPr>
    </w:p>
    <w:p w14:paraId="3EA573D3" w14:textId="605CF474"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What support is available within our school and local community, who it is aimed at and how to acces</w:t>
      </w:r>
      <w:r w:rsidR="00E00626" w:rsidRPr="00D818E9">
        <w:rPr>
          <w:rFonts w:ascii="SassoonPrimaryInfant" w:hAnsi="SassoonPrimaryInfant"/>
          <w:sz w:val="24"/>
          <w:szCs w:val="24"/>
        </w:rPr>
        <w:t>s it is outlined in Appendix 1</w:t>
      </w:r>
      <w:r w:rsidR="002C72ED" w:rsidRPr="00D818E9">
        <w:rPr>
          <w:rFonts w:ascii="SassoonPrimaryInfant" w:hAnsi="SassoonPrimaryInfant"/>
          <w:sz w:val="24"/>
          <w:szCs w:val="24"/>
        </w:rPr>
        <w:t xml:space="preserve"> </w:t>
      </w:r>
    </w:p>
    <w:p w14:paraId="6C594AF4" w14:textId="77777777" w:rsidR="00273973" w:rsidRPr="00D818E9" w:rsidRDefault="00273973" w:rsidP="00810A4D">
      <w:pPr>
        <w:spacing w:after="0" w:line="240" w:lineRule="auto"/>
        <w:rPr>
          <w:rFonts w:ascii="SassoonPrimaryInfant" w:hAnsi="SassoonPrimaryInfant"/>
          <w:sz w:val="24"/>
          <w:szCs w:val="24"/>
        </w:rPr>
      </w:pPr>
    </w:p>
    <w:p w14:paraId="389D62A9"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We will display relevant sources of </w:t>
      </w:r>
      <w:proofErr w:type="gramStart"/>
      <w:r w:rsidRPr="00D818E9">
        <w:rPr>
          <w:rFonts w:ascii="SassoonPrimaryInfant" w:hAnsi="SassoonPrimaryInfant"/>
          <w:sz w:val="24"/>
          <w:szCs w:val="24"/>
        </w:rPr>
        <w:t xml:space="preserve">support </w:t>
      </w:r>
      <w:r w:rsidR="00E00626" w:rsidRPr="00D818E9">
        <w:rPr>
          <w:rFonts w:ascii="SassoonPrimaryInfant" w:hAnsi="SassoonPrimaryInfant"/>
          <w:sz w:val="24"/>
          <w:szCs w:val="24"/>
        </w:rPr>
        <w:t xml:space="preserve"> and</w:t>
      </w:r>
      <w:proofErr w:type="gramEnd"/>
      <w:r w:rsidR="00E00626" w:rsidRPr="00D818E9">
        <w:rPr>
          <w:rFonts w:ascii="SassoonPrimaryInfant" w:hAnsi="SassoonPrimaryInfant"/>
          <w:sz w:val="24"/>
          <w:szCs w:val="24"/>
        </w:rPr>
        <w:t xml:space="preserve"> will </w:t>
      </w:r>
      <w:r w:rsidRPr="00D818E9">
        <w:rPr>
          <w:rFonts w:ascii="SassoonPrimaryInfant" w:hAnsi="SassoonPrimaryInfant"/>
          <w:sz w:val="24"/>
          <w:szCs w:val="24"/>
        </w:rPr>
        <w:t xml:space="preserve"> highlight sources of support to students within re</w:t>
      </w:r>
      <w:r w:rsidR="00273973" w:rsidRPr="00D818E9">
        <w:rPr>
          <w:rFonts w:ascii="SassoonPrimaryInfant" w:hAnsi="SassoonPrimaryInfant"/>
          <w:sz w:val="24"/>
          <w:szCs w:val="24"/>
        </w:rPr>
        <w:t>levant parts of the curriculum.</w:t>
      </w:r>
    </w:p>
    <w:p w14:paraId="08DEB627" w14:textId="77777777" w:rsidR="00273973" w:rsidRPr="00D818E9" w:rsidRDefault="00273973" w:rsidP="00810A4D">
      <w:pPr>
        <w:spacing w:after="0" w:line="240" w:lineRule="auto"/>
        <w:rPr>
          <w:rFonts w:ascii="SassoonPrimaryInfant" w:hAnsi="SassoonPrimaryInfant"/>
          <w:sz w:val="24"/>
          <w:szCs w:val="24"/>
        </w:rPr>
      </w:pPr>
    </w:p>
    <w:p w14:paraId="62FEB7F4"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Whenever we highlight sources of support, we will increase the chance of student help-seeking by ensuring students understand: </w:t>
      </w:r>
    </w:p>
    <w:p w14:paraId="60E3F7E9" w14:textId="77777777" w:rsidR="002373FA" w:rsidRPr="00D818E9" w:rsidRDefault="00EC73F5" w:rsidP="00D818E9">
      <w:pPr>
        <w:pStyle w:val="ListParagraph"/>
        <w:numPr>
          <w:ilvl w:val="0"/>
          <w:numId w:val="15"/>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What help is available </w:t>
      </w:r>
    </w:p>
    <w:p w14:paraId="24AA918B" w14:textId="77777777" w:rsidR="002373FA" w:rsidRPr="00D818E9" w:rsidRDefault="00EC73F5" w:rsidP="00D818E9">
      <w:pPr>
        <w:pStyle w:val="ListParagraph"/>
        <w:numPr>
          <w:ilvl w:val="0"/>
          <w:numId w:val="15"/>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Who it is aimed at </w:t>
      </w:r>
    </w:p>
    <w:p w14:paraId="3E9E4A8D" w14:textId="77777777" w:rsidR="002373FA" w:rsidRPr="00D818E9" w:rsidRDefault="00EC73F5" w:rsidP="00D818E9">
      <w:pPr>
        <w:pStyle w:val="ListParagraph"/>
        <w:numPr>
          <w:ilvl w:val="0"/>
          <w:numId w:val="15"/>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How to access it </w:t>
      </w:r>
    </w:p>
    <w:p w14:paraId="599EE0E2" w14:textId="77777777" w:rsidR="002373FA" w:rsidRPr="00D818E9" w:rsidRDefault="00EC73F5" w:rsidP="00D818E9">
      <w:pPr>
        <w:pStyle w:val="ListParagraph"/>
        <w:numPr>
          <w:ilvl w:val="0"/>
          <w:numId w:val="15"/>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Why to access it </w:t>
      </w:r>
    </w:p>
    <w:p w14:paraId="3F2619E4" w14:textId="77777777" w:rsidR="002C72ED" w:rsidRPr="00D818E9" w:rsidRDefault="00EC73F5" w:rsidP="00D818E9">
      <w:pPr>
        <w:pStyle w:val="ListParagraph"/>
        <w:numPr>
          <w:ilvl w:val="0"/>
          <w:numId w:val="15"/>
        </w:numPr>
        <w:spacing w:after="0" w:line="240" w:lineRule="auto"/>
        <w:rPr>
          <w:rFonts w:ascii="SassoonPrimaryInfant" w:hAnsi="SassoonPrimaryInfant"/>
          <w:sz w:val="24"/>
          <w:szCs w:val="24"/>
        </w:rPr>
      </w:pPr>
      <w:r w:rsidRPr="00D818E9">
        <w:rPr>
          <w:rFonts w:ascii="SassoonPrimaryInfant" w:hAnsi="SassoonPrimaryInfant"/>
          <w:sz w:val="24"/>
          <w:szCs w:val="24"/>
        </w:rPr>
        <w:lastRenderedPageBreak/>
        <w:t xml:space="preserve">What is likely to happen next </w:t>
      </w:r>
    </w:p>
    <w:p w14:paraId="33BC06DC" w14:textId="77777777" w:rsidR="00273973" w:rsidRPr="00D818E9" w:rsidRDefault="00273973" w:rsidP="00810A4D">
      <w:pPr>
        <w:spacing w:after="0" w:line="240" w:lineRule="auto"/>
        <w:rPr>
          <w:rFonts w:ascii="SassoonPrimaryInfant" w:hAnsi="SassoonPrimaryInfant"/>
          <w:b/>
          <w:sz w:val="24"/>
          <w:szCs w:val="24"/>
        </w:rPr>
      </w:pPr>
    </w:p>
    <w:p w14:paraId="46C39B92" w14:textId="77777777" w:rsidR="00D818E9" w:rsidRDefault="00D818E9" w:rsidP="00810A4D">
      <w:pPr>
        <w:spacing w:after="0" w:line="240" w:lineRule="auto"/>
        <w:rPr>
          <w:rFonts w:ascii="SassoonPrimaryInfant" w:hAnsi="SassoonPrimaryInfant"/>
          <w:b/>
          <w:sz w:val="28"/>
          <w:szCs w:val="28"/>
          <w:u w:val="single"/>
        </w:rPr>
      </w:pPr>
    </w:p>
    <w:p w14:paraId="4F600741" w14:textId="68029965" w:rsidR="002373FA" w:rsidRPr="00D818E9" w:rsidRDefault="00273973"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Warning Signs</w:t>
      </w:r>
    </w:p>
    <w:p w14:paraId="32032095" w14:textId="79E9E63F"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School staff may become aware of warning </w:t>
      </w:r>
      <w:r w:rsidR="002F5DC7" w:rsidRPr="00D818E9">
        <w:rPr>
          <w:rFonts w:ascii="SassoonPrimaryInfant" w:hAnsi="SassoonPrimaryInfant"/>
          <w:sz w:val="24"/>
          <w:szCs w:val="24"/>
        </w:rPr>
        <w:t>signs that</w:t>
      </w:r>
      <w:r w:rsidRPr="00D818E9">
        <w:rPr>
          <w:rFonts w:ascii="SassoonPrimaryInfant" w:hAnsi="SassoonPrimaryInfant"/>
          <w:sz w:val="24"/>
          <w:szCs w:val="24"/>
        </w:rPr>
        <w:t xml:space="preserve"> indicate a student is experiencing mental health or emotional wellbeing issues.</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 These warning signs should always be taken seriously and staff observing any of these warning signs should communicate their concerns with </w:t>
      </w:r>
      <w:r w:rsidR="00F60C0D">
        <w:rPr>
          <w:rFonts w:ascii="SassoonPrimaryInfant" w:hAnsi="SassoonPrimaryInfant"/>
          <w:sz w:val="24"/>
          <w:szCs w:val="24"/>
        </w:rPr>
        <w:t>Lisa Woodward (DSL)</w:t>
      </w:r>
      <w:r w:rsidRPr="00D818E9">
        <w:rPr>
          <w:rFonts w:ascii="SassoonPrimaryInfant" w:hAnsi="SassoonPrimaryInfant"/>
          <w:sz w:val="24"/>
          <w:szCs w:val="24"/>
        </w:rPr>
        <w:t xml:space="preserve">.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Possible warning signs include: </w:t>
      </w:r>
    </w:p>
    <w:p w14:paraId="3D05B10C"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Physical signs of harm that are repeated or appear non-accidental </w:t>
      </w:r>
    </w:p>
    <w:p w14:paraId="1E65E6B0" w14:textId="77777777" w:rsidR="002373FA" w:rsidRPr="00D818E9" w:rsidRDefault="00273973"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Changes in eating/</w:t>
      </w:r>
      <w:r w:rsidR="00EC73F5" w:rsidRPr="00D818E9">
        <w:rPr>
          <w:rFonts w:ascii="SassoonPrimaryInfant" w:hAnsi="SassoonPrimaryInfant"/>
          <w:sz w:val="24"/>
          <w:szCs w:val="24"/>
        </w:rPr>
        <w:t xml:space="preserve">sleeping habits </w:t>
      </w:r>
    </w:p>
    <w:p w14:paraId="464FB2CC"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Increased isolation from friends or family, becoming socially withdrawn </w:t>
      </w:r>
    </w:p>
    <w:p w14:paraId="7A8B132C"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Changes in activity and mood </w:t>
      </w:r>
    </w:p>
    <w:p w14:paraId="446B81BC"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Lowering of academic achievement </w:t>
      </w:r>
    </w:p>
    <w:p w14:paraId="6B5CE1C9"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Talking or joking about self-harm or suicide </w:t>
      </w:r>
    </w:p>
    <w:p w14:paraId="654EC9B6"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Abusing drugs or alcohol </w:t>
      </w:r>
    </w:p>
    <w:p w14:paraId="1A9D4853"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Expressing feelings of failure, </w:t>
      </w:r>
      <w:proofErr w:type="gramStart"/>
      <w:r w:rsidRPr="00D818E9">
        <w:rPr>
          <w:rFonts w:ascii="SassoonPrimaryInfant" w:hAnsi="SassoonPrimaryInfant"/>
          <w:sz w:val="24"/>
          <w:szCs w:val="24"/>
        </w:rPr>
        <w:t>uselessness</w:t>
      </w:r>
      <w:proofErr w:type="gramEnd"/>
      <w:r w:rsidRPr="00D818E9">
        <w:rPr>
          <w:rFonts w:ascii="SassoonPrimaryInfant" w:hAnsi="SassoonPrimaryInfant"/>
          <w:sz w:val="24"/>
          <w:szCs w:val="24"/>
        </w:rPr>
        <w:t xml:space="preserve"> or loss of hope </w:t>
      </w:r>
    </w:p>
    <w:p w14:paraId="1EEC5FA3"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Changes in clothing – </w:t>
      </w:r>
      <w:proofErr w:type="gramStart"/>
      <w:r w:rsidRPr="00D818E9">
        <w:rPr>
          <w:rFonts w:ascii="SassoonPrimaryInfant" w:hAnsi="SassoonPrimaryInfant"/>
          <w:sz w:val="24"/>
          <w:szCs w:val="24"/>
        </w:rPr>
        <w:t>e.g.</w:t>
      </w:r>
      <w:proofErr w:type="gramEnd"/>
      <w:r w:rsidRPr="00D818E9">
        <w:rPr>
          <w:rFonts w:ascii="SassoonPrimaryInfant" w:hAnsi="SassoonPrimaryInfant"/>
          <w:sz w:val="24"/>
          <w:szCs w:val="24"/>
        </w:rPr>
        <w:t xml:space="preserve"> long sleeves in warm weather </w:t>
      </w:r>
    </w:p>
    <w:p w14:paraId="6D1DAEA1"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Secretive behaviour </w:t>
      </w:r>
    </w:p>
    <w:p w14:paraId="26C13C18"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Skipping PE or getting changed secretively </w:t>
      </w:r>
    </w:p>
    <w:p w14:paraId="5E2B23E2"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Lateness to or absence from school </w:t>
      </w:r>
    </w:p>
    <w:p w14:paraId="380C73A9"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Repeated physical pain or nausea with no evident cause </w:t>
      </w:r>
    </w:p>
    <w:p w14:paraId="50BDFD13" w14:textId="77777777" w:rsidR="002373FA" w:rsidRPr="00D818E9" w:rsidRDefault="00EC73F5" w:rsidP="00D818E9">
      <w:pPr>
        <w:pStyle w:val="ListParagraph"/>
        <w:numPr>
          <w:ilvl w:val="0"/>
          <w:numId w:val="16"/>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An increase in lateness or absenteeism </w:t>
      </w:r>
    </w:p>
    <w:p w14:paraId="23A2A436" w14:textId="77777777" w:rsidR="00273973" w:rsidRPr="00D818E9" w:rsidRDefault="00273973" w:rsidP="00810A4D">
      <w:pPr>
        <w:spacing w:after="0" w:line="240" w:lineRule="auto"/>
        <w:rPr>
          <w:rFonts w:ascii="SassoonPrimaryInfant" w:hAnsi="SassoonPrimaryInfant"/>
          <w:b/>
          <w:sz w:val="24"/>
          <w:szCs w:val="24"/>
        </w:rPr>
      </w:pPr>
    </w:p>
    <w:p w14:paraId="31826B15" w14:textId="4DEA2BC9" w:rsidR="002373FA" w:rsidRDefault="00EC73F5"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 xml:space="preserve">Managing disclosures </w:t>
      </w:r>
    </w:p>
    <w:p w14:paraId="2B9EAA71" w14:textId="77777777" w:rsidR="00D818E9" w:rsidRPr="00D818E9" w:rsidRDefault="00D818E9" w:rsidP="00810A4D">
      <w:pPr>
        <w:spacing w:after="0" w:line="240" w:lineRule="auto"/>
        <w:rPr>
          <w:rFonts w:ascii="SassoonPrimaryInfant" w:hAnsi="SassoonPrimaryInfant"/>
          <w:b/>
          <w:sz w:val="28"/>
          <w:szCs w:val="28"/>
          <w:u w:val="single"/>
        </w:rPr>
      </w:pPr>
    </w:p>
    <w:p w14:paraId="7352D8B2"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 student may choose to disclose concerns about themselves or a friend to any member of </w:t>
      </w:r>
      <w:proofErr w:type="gramStart"/>
      <w:r w:rsidRPr="00D818E9">
        <w:rPr>
          <w:rFonts w:ascii="SassoonPrimaryInfant" w:hAnsi="SassoonPrimaryInfant"/>
          <w:sz w:val="24"/>
          <w:szCs w:val="24"/>
        </w:rPr>
        <w:t>staff</w:t>
      </w:r>
      <w:proofErr w:type="gramEnd"/>
      <w:r w:rsidRPr="00D818E9">
        <w:rPr>
          <w:rFonts w:ascii="SassoonPrimaryInfant" w:hAnsi="SassoonPrimaryInfant"/>
          <w:sz w:val="24"/>
          <w:szCs w:val="24"/>
        </w:rPr>
        <w:t xml:space="preserve"> so all staff need to know how to respond app</w:t>
      </w:r>
      <w:r w:rsidR="002373FA" w:rsidRPr="00D818E9">
        <w:rPr>
          <w:rFonts w:ascii="SassoonPrimaryInfant" w:hAnsi="SassoonPrimaryInfant"/>
          <w:sz w:val="24"/>
          <w:szCs w:val="24"/>
        </w:rPr>
        <w:t>ropriately to a disclosure.</w:t>
      </w:r>
      <w:r w:rsidRPr="00D818E9">
        <w:rPr>
          <w:rFonts w:ascii="SassoonPrimaryInfant" w:hAnsi="SassoonPrimaryInfant"/>
          <w:sz w:val="24"/>
          <w:szCs w:val="24"/>
        </w:rPr>
        <w:t xml:space="preserve">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If a student chooses to disclose concerns about their own mental health or that of a friend to a member of staff, the member of staff’s response should always be calm, </w:t>
      </w:r>
      <w:proofErr w:type="gramStart"/>
      <w:r w:rsidRPr="00D818E9">
        <w:rPr>
          <w:rFonts w:ascii="SassoonPrimaryInfant" w:hAnsi="SassoonPrimaryInfant"/>
          <w:sz w:val="24"/>
          <w:szCs w:val="24"/>
        </w:rPr>
        <w:t>supportive</w:t>
      </w:r>
      <w:proofErr w:type="gramEnd"/>
      <w:r w:rsidRPr="00D818E9">
        <w:rPr>
          <w:rFonts w:ascii="SassoonPrimaryInfant" w:hAnsi="SassoonPrimaryInfant"/>
          <w:sz w:val="24"/>
          <w:szCs w:val="24"/>
        </w:rPr>
        <w:t xml:space="preserve"> and non-judgemental.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Staff should listen, rather than advise and our first thoughts should be of the student’s emotional and physical safety rather</w:t>
      </w:r>
      <w:r w:rsidR="00E00626" w:rsidRPr="00D818E9">
        <w:rPr>
          <w:rFonts w:ascii="SassoonPrimaryInfant" w:hAnsi="SassoonPrimaryInfant"/>
          <w:sz w:val="24"/>
          <w:szCs w:val="24"/>
        </w:rPr>
        <w:t xml:space="preserve"> than</w:t>
      </w:r>
      <w:r w:rsidR="00273973" w:rsidRPr="00D818E9">
        <w:rPr>
          <w:rFonts w:ascii="SassoonPrimaryInfant" w:hAnsi="SassoonPrimaryInfant"/>
          <w:sz w:val="24"/>
          <w:szCs w:val="24"/>
        </w:rPr>
        <w:t xml:space="preserve"> exploring ‘Why?’</w:t>
      </w:r>
    </w:p>
    <w:p w14:paraId="4C501D39" w14:textId="77777777" w:rsidR="00273973" w:rsidRPr="00D818E9" w:rsidRDefault="00273973" w:rsidP="00810A4D">
      <w:pPr>
        <w:spacing w:after="0" w:line="240" w:lineRule="auto"/>
        <w:rPr>
          <w:rFonts w:ascii="SassoonPrimaryInfant" w:hAnsi="SassoonPrimaryInfant"/>
          <w:sz w:val="24"/>
          <w:szCs w:val="24"/>
        </w:rPr>
      </w:pPr>
    </w:p>
    <w:p w14:paraId="387DF796" w14:textId="3957EF0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All disclosures should be recorded </w:t>
      </w:r>
      <w:r w:rsidR="00451D22">
        <w:rPr>
          <w:rFonts w:ascii="SassoonPrimaryInfant" w:hAnsi="SassoonPrimaryInfant"/>
          <w:sz w:val="24"/>
          <w:szCs w:val="24"/>
        </w:rPr>
        <w:t>on CPOMS</w:t>
      </w:r>
      <w:r w:rsidR="00E00626" w:rsidRPr="00D818E9">
        <w:rPr>
          <w:rFonts w:ascii="SassoonPrimaryInfant" w:hAnsi="SassoonPrimaryInfant"/>
          <w:sz w:val="24"/>
          <w:szCs w:val="24"/>
        </w:rPr>
        <w:t>.</w:t>
      </w:r>
    </w:p>
    <w:p w14:paraId="53901433" w14:textId="77777777" w:rsidR="00273973" w:rsidRPr="00D818E9" w:rsidRDefault="00273973" w:rsidP="00810A4D">
      <w:pPr>
        <w:spacing w:after="0" w:line="240" w:lineRule="auto"/>
        <w:rPr>
          <w:rFonts w:ascii="SassoonPrimaryInfant" w:hAnsi="SassoonPrimaryInfant"/>
          <w:sz w:val="24"/>
          <w:szCs w:val="24"/>
        </w:rPr>
      </w:pPr>
    </w:p>
    <w:p w14:paraId="5963D925" w14:textId="758F32C5"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This information should be shared with the </w:t>
      </w:r>
      <w:r w:rsidR="009D07FF" w:rsidRPr="00D818E9">
        <w:rPr>
          <w:rFonts w:ascii="SassoonPrimaryInfant" w:hAnsi="SassoonPrimaryInfant"/>
          <w:sz w:val="24"/>
          <w:szCs w:val="24"/>
        </w:rPr>
        <w:t xml:space="preserve">Mental Health and Wellbeing </w:t>
      </w:r>
      <w:proofErr w:type="gramStart"/>
      <w:r w:rsidR="009D07FF" w:rsidRPr="00D818E9">
        <w:rPr>
          <w:rFonts w:ascii="SassoonPrimaryInfant" w:hAnsi="SassoonPrimaryInfant"/>
          <w:sz w:val="24"/>
          <w:szCs w:val="24"/>
        </w:rPr>
        <w:t xml:space="preserve">Coordinator </w:t>
      </w:r>
      <w:r w:rsidRPr="00D818E9">
        <w:rPr>
          <w:rFonts w:ascii="SassoonPrimaryInfant" w:hAnsi="SassoonPrimaryInfant"/>
          <w:sz w:val="24"/>
          <w:szCs w:val="24"/>
        </w:rPr>
        <w:t>,</w:t>
      </w:r>
      <w:proofErr w:type="gramEnd"/>
      <w:r w:rsidRPr="00D818E9">
        <w:rPr>
          <w:rFonts w:ascii="SassoonPrimaryInfant" w:hAnsi="SassoonPrimaryInfant"/>
          <w:sz w:val="24"/>
          <w:szCs w:val="24"/>
        </w:rPr>
        <w:t xml:space="preserve"> </w:t>
      </w:r>
      <w:r w:rsidR="00451D22">
        <w:rPr>
          <w:rFonts w:ascii="SassoonPrimaryInfant" w:hAnsi="SassoonPrimaryInfant"/>
          <w:sz w:val="24"/>
          <w:szCs w:val="24"/>
        </w:rPr>
        <w:t>Ben Green</w:t>
      </w:r>
      <w:r w:rsidR="002F5DC7" w:rsidRPr="00D818E9">
        <w:rPr>
          <w:rFonts w:ascii="SassoonPrimaryInfant" w:hAnsi="SassoonPrimaryInfant"/>
          <w:sz w:val="24"/>
          <w:szCs w:val="24"/>
        </w:rPr>
        <w:t xml:space="preserve"> </w:t>
      </w:r>
      <w:r w:rsidRPr="00D818E9">
        <w:rPr>
          <w:rFonts w:ascii="SassoonPrimaryInfant" w:hAnsi="SassoonPrimaryInfant"/>
          <w:sz w:val="24"/>
          <w:szCs w:val="24"/>
        </w:rPr>
        <w:t>who will</w:t>
      </w:r>
      <w:r w:rsidR="00E00626" w:rsidRPr="00D818E9">
        <w:rPr>
          <w:rFonts w:ascii="SassoonPrimaryInfant" w:hAnsi="SassoonPrimaryInfant"/>
          <w:sz w:val="24"/>
          <w:szCs w:val="24"/>
        </w:rPr>
        <w:t xml:space="preserve"> liaise with the DSL </w:t>
      </w:r>
      <w:r w:rsidR="00273973" w:rsidRPr="00D818E9">
        <w:rPr>
          <w:rFonts w:ascii="SassoonPrimaryInfant" w:hAnsi="SassoonPrimaryInfant"/>
          <w:sz w:val="24"/>
          <w:szCs w:val="24"/>
        </w:rPr>
        <w:t>about next steps.</w:t>
      </w:r>
    </w:p>
    <w:p w14:paraId="668E3A81" w14:textId="77777777" w:rsidR="00273973" w:rsidRPr="00D818E9" w:rsidRDefault="00273973" w:rsidP="00810A4D">
      <w:pPr>
        <w:spacing w:after="0" w:line="240" w:lineRule="auto"/>
        <w:rPr>
          <w:rFonts w:ascii="SassoonPrimaryInfant" w:hAnsi="SassoonPrimaryInfant"/>
          <w:sz w:val="24"/>
          <w:szCs w:val="24"/>
        </w:rPr>
      </w:pPr>
    </w:p>
    <w:p w14:paraId="79674D70" w14:textId="77777777" w:rsidR="00273973" w:rsidRPr="00D818E9" w:rsidRDefault="00273973" w:rsidP="00810A4D">
      <w:pPr>
        <w:spacing w:after="0" w:line="240" w:lineRule="auto"/>
        <w:rPr>
          <w:rFonts w:ascii="SassoonPrimaryInfant" w:hAnsi="SassoonPrimaryInfant"/>
          <w:sz w:val="24"/>
          <w:szCs w:val="24"/>
        </w:rPr>
      </w:pPr>
    </w:p>
    <w:p w14:paraId="0B12B515" w14:textId="7A5ED7DF" w:rsidR="002373FA" w:rsidRDefault="00EC73F5"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 xml:space="preserve">Confidentiality </w:t>
      </w:r>
    </w:p>
    <w:p w14:paraId="238C8A43" w14:textId="77777777" w:rsidR="00D818E9" w:rsidRPr="00D818E9" w:rsidRDefault="00D818E9" w:rsidP="00810A4D">
      <w:pPr>
        <w:spacing w:after="0" w:line="240" w:lineRule="auto"/>
        <w:rPr>
          <w:rFonts w:ascii="SassoonPrimaryInfant" w:hAnsi="SassoonPrimaryInfant"/>
          <w:b/>
          <w:sz w:val="28"/>
          <w:szCs w:val="28"/>
          <w:u w:val="single"/>
        </w:rPr>
      </w:pPr>
    </w:p>
    <w:p w14:paraId="67B98F9D"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We should be honest with regards to the issue of confidentiality.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If we</w:t>
      </w:r>
      <w:r w:rsidR="00E00626" w:rsidRPr="00D818E9">
        <w:rPr>
          <w:rFonts w:ascii="SassoonPrimaryInfant" w:hAnsi="SassoonPrimaryInfant"/>
          <w:sz w:val="24"/>
          <w:szCs w:val="24"/>
        </w:rPr>
        <w:t xml:space="preserve"> deem it, necessary</w:t>
      </w:r>
      <w:r w:rsidRPr="00D818E9">
        <w:rPr>
          <w:rFonts w:ascii="SassoonPrimaryInfant" w:hAnsi="SassoonPrimaryInfant"/>
          <w:sz w:val="24"/>
          <w:szCs w:val="24"/>
        </w:rPr>
        <w:t xml:space="preserve"> to pass our concerns about a student on then we should discuss with the student: </w:t>
      </w:r>
    </w:p>
    <w:p w14:paraId="54C76196" w14:textId="77777777" w:rsidR="002373FA" w:rsidRPr="00D818E9" w:rsidRDefault="00EC73F5" w:rsidP="00D818E9">
      <w:pPr>
        <w:pStyle w:val="ListParagraph"/>
        <w:numPr>
          <w:ilvl w:val="0"/>
          <w:numId w:val="17"/>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Who we are going to talk to </w:t>
      </w:r>
    </w:p>
    <w:p w14:paraId="7FF79260" w14:textId="77777777" w:rsidR="002373FA" w:rsidRPr="00D818E9" w:rsidRDefault="00EC73F5" w:rsidP="00D818E9">
      <w:pPr>
        <w:pStyle w:val="ListParagraph"/>
        <w:numPr>
          <w:ilvl w:val="0"/>
          <w:numId w:val="17"/>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What we are going to tell them </w:t>
      </w:r>
    </w:p>
    <w:p w14:paraId="57B779BD" w14:textId="77777777" w:rsidR="002373FA" w:rsidRPr="00D818E9" w:rsidRDefault="00EC73F5" w:rsidP="00D818E9">
      <w:pPr>
        <w:pStyle w:val="ListParagraph"/>
        <w:numPr>
          <w:ilvl w:val="0"/>
          <w:numId w:val="17"/>
        </w:numPr>
        <w:spacing w:after="0" w:line="240" w:lineRule="auto"/>
        <w:rPr>
          <w:rFonts w:ascii="SassoonPrimaryInfant" w:hAnsi="SassoonPrimaryInfant"/>
          <w:sz w:val="24"/>
          <w:szCs w:val="24"/>
        </w:rPr>
      </w:pPr>
      <w:r w:rsidRPr="00D818E9">
        <w:rPr>
          <w:rFonts w:ascii="SassoonPrimaryInfant" w:hAnsi="SassoonPrimaryInfant"/>
          <w:sz w:val="24"/>
          <w:szCs w:val="24"/>
        </w:rPr>
        <w:t>Why we need to tel</w:t>
      </w:r>
      <w:r w:rsidR="00273973" w:rsidRPr="00D818E9">
        <w:rPr>
          <w:rFonts w:ascii="SassoonPrimaryInfant" w:hAnsi="SassoonPrimaryInfant"/>
          <w:sz w:val="24"/>
          <w:szCs w:val="24"/>
        </w:rPr>
        <w:t>l them</w:t>
      </w:r>
    </w:p>
    <w:p w14:paraId="34C63415" w14:textId="77777777" w:rsidR="00273973" w:rsidRPr="00D818E9" w:rsidRDefault="00273973" w:rsidP="00810A4D">
      <w:pPr>
        <w:spacing w:after="0" w:line="240" w:lineRule="auto"/>
        <w:rPr>
          <w:rFonts w:ascii="SassoonPrimaryInfant" w:hAnsi="SassoonPrimaryInfant"/>
          <w:sz w:val="24"/>
          <w:szCs w:val="24"/>
        </w:rPr>
      </w:pPr>
    </w:p>
    <w:p w14:paraId="32C8DD1A" w14:textId="77777777" w:rsidR="00273973"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lastRenderedPageBreak/>
        <w:t xml:space="preserve">Parents must always be informed </w:t>
      </w:r>
      <w:r w:rsidR="00E00626" w:rsidRPr="00D818E9">
        <w:rPr>
          <w:rFonts w:ascii="SassoonPrimaryInfant" w:hAnsi="SassoonPrimaryInfant"/>
          <w:sz w:val="24"/>
          <w:szCs w:val="24"/>
        </w:rPr>
        <w:t>unless a child gives a</w:t>
      </w:r>
      <w:r w:rsidRPr="00D818E9">
        <w:rPr>
          <w:rFonts w:ascii="SassoonPrimaryInfant" w:hAnsi="SassoonPrimaryInfant"/>
          <w:sz w:val="24"/>
          <w:szCs w:val="24"/>
        </w:rPr>
        <w:t xml:space="preserve"> reason to believe that there may be und</w:t>
      </w:r>
      <w:r w:rsidR="00E00626" w:rsidRPr="00D818E9">
        <w:rPr>
          <w:rFonts w:ascii="SassoonPrimaryInfant" w:hAnsi="SassoonPrimaryInfant"/>
          <w:sz w:val="24"/>
          <w:szCs w:val="24"/>
        </w:rPr>
        <w:t>erlying child protection issues.</w:t>
      </w:r>
      <w:r w:rsidRPr="00D818E9">
        <w:rPr>
          <w:rFonts w:ascii="SassoonPrimaryInfant" w:hAnsi="SassoonPrimaryInfant"/>
          <w:sz w:val="24"/>
          <w:szCs w:val="24"/>
        </w:rPr>
        <w:t xml:space="preserve"> </w:t>
      </w:r>
    </w:p>
    <w:p w14:paraId="5ED6EF42" w14:textId="77777777" w:rsidR="00E00626" w:rsidRPr="00D818E9" w:rsidRDefault="00E00626" w:rsidP="00810A4D">
      <w:pPr>
        <w:spacing w:after="0" w:line="240" w:lineRule="auto"/>
        <w:rPr>
          <w:rFonts w:ascii="SassoonPrimaryInfant" w:hAnsi="SassoonPrimaryInfant"/>
          <w:sz w:val="24"/>
          <w:szCs w:val="24"/>
        </w:rPr>
      </w:pPr>
    </w:p>
    <w:p w14:paraId="22147243" w14:textId="77777777" w:rsidR="00D818E9" w:rsidRDefault="00D818E9" w:rsidP="00810A4D">
      <w:pPr>
        <w:spacing w:after="0" w:line="240" w:lineRule="auto"/>
        <w:rPr>
          <w:rFonts w:ascii="SassoonPrimaryInfant" w:hAnsi="SassoonPrimaryInfant"/>
          <w:b/>
          <w:sz w:val="28"/>
          <w:szCs w:val="28"/>
          <w:u w:val="single"/>
        </w:rPr>
      </w:pPr>
    </w:p>
    <w:p w14:paraId="76A59562" w14:textId="6011B332" w:rsidR="002373FA" w:rsidRDefault="00EC73F5"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 xml:space="preserve">Working with Parents </w:t>
      </w:r>
    </w:p>
    <w:p w14:paraId="0D3908C2" w14:textId="77777777" w:rsidR="00D818E9" w:rsidRPr="00D818E9" w:rsidRDefault="00D818E9" w:rsidP="00810A4D">
      <w:pPr>
        <w:spacing w:after="0" w:line="240" w:lineRule="auto"/>
        <w:rPr>
          <w:rFonts w:ascii="SassoonPrimaryInfant" w:hAnsi="SassoonPrimaryInfant"/>
          <w:b/>
          <w:sz w:val="28"/>
          <w:szCs w:val="28"/>
          <w:u w:val="single"/>
        </w:rPr>
      </w:pPr>
    </w:p>
    <w:p w14:paraId="4960CBB5" w14:textId="62B4CD82" w:rsidR="002373FA" w:rsidRPr="00D818E9" w:rsidRDefault="00EC73F5" w:rsidP="00E00626">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Where it is deemed appropriate to inform parents, we need to be sensitive in our approach. </w:t>
      </w:r>
    </w:p>
    <w:p w14:paraId="2173C961"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It can be shocking and upsetting for parents to learn of their child’s issues and many may respond with anger, </w:t>
      </w:r>
      <w:proofErr w:type="gramStart"/>
      <w:r w:rsidRPr="00D818E9">
        <w:rPr>
          <w:rFonts w:ascii="SassoonPrimaryInfant" w:hAnsi="SassoonPrimaryInfant"/>
          <w:sz w:val="24"/>
          <w:szCs w:val="24"/>
        </w:rPr>
        <w:t>fear</w:t>
      </w:r>
      <w:proofErr w:type="gramEnd"/>
      <w:r w:rsidRPr="00D818E9">
        <w:rPr>
          <w:rFonts w:ascii="SassoonPrimaryInfant" w:hAnsi="SassoonPrimaryInfant"/>
          <w:sz w:val="24"/>
          <w:szCs w:val="24"/>
        </w:rPr>
        <w:t xml:space="preserve"> or upset during the first conversation.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We should be accepting of this (within reason) and give the parent time to reflect.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We should always highlight further sources of information and give them leaflets to take away where possible as they will often find it hard to take much in whilst coming to terms wit</w:t>
      </w:r>
      <w:r w:rsidR="00E00626" w:rsidRPr="00D818E9">
        <w:rPr>
          <w:rFonts w:ascii="SassoonPrimaryInfant" w:hAnsi="SassoonPrimaryInfant"/>
          <w:sz w:val="24"/>
          <w:szCs w:val="24"/>
        </w:rPr>
        <w:t>h the news that you a</w:t>
      </w:r>
      <w:r w:rsidR="00273973" w:rsidRPr="00D818E9">
        <w:rPr>
          <w:rFonts w:ascii="SassoonPrimaryInfant" w:hAnsi="SassoonPrimaryInfant"/>
          <w:sz w:val="24"/>
          <w:szCs w:val="24"/>
        </w:rPr>
        <w:t>re sharing.</w:t>
      </w:r>
    </w:p>
    <w:p w14:paraId="720153EB" w14:textId="77777777" w:rsidR="00273973" w:rsidRPr="00D818E9" w:rsidRDefault="00273973" w:rsidP="00810A4D">
      <w:pPr>
        <w:spacing w:after="0" w:line="240" w:lineRule="auto"/>
        <w:rPr>
          <w:rFonts w:ascii="SassoonPrimaryInfant" w:hAnsi="SassoonPrimaryInfant"/>
          <w:sz w:val="24"/>
          <w:szCs w:val="24"/>
        </w:rPr>
      </w:pPr>
    </w:p>
    <w:p w14:paraId="37FD5BBA" w14:textId="77777777" w:rsidR="009D07FF"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Sharing sources of further support aimed specifically at parents can also be helpful too e.g.</w:t>
      </w:r>
      <w:r w:rsidR="00273973" w:rsidRPr="00D818E9">
        <w:rPr>
          <w:rFonts w:ascii="SassoonPrimaryInfant" w:hAnsi="SassoonPrimaryInfant"/>
          <w:sz w:val="24"/>
          <w:szCs w:val="24"/>
        </w:rPr>
        <w:t>,</w:t>
      </w:r>
      <w:r w:rsidRPr="00D818E9">
        <w:rPr>
          <w:rFonts w:ascii="SassoonPrimaryInfant" w:hAnsi="SassoonPrimaryInfant"/>
          <w:sz w:val="24"/>
          <w:szCs w:val="24"/>
        </w:rPr>
        <w:t xml:space="preserve"> parent helplines and forums.</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 We should always provide clear means of contacting us with further questions and consider booking in a follow up meeting or phone call right away as parents often have many questions as they process the information.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Finish each meeting with agreed next step</w:t>
      </w:r>
      <w:r w:rsidR="009D07FF" w:rsidRPr="00D818E9">
        <w:rPr>
          <w:rFonts w:ascii="SassoonPrimaryInfant" w:hAnsi="SassoonPrimaryInfant"/>
          <w:sz w:val="24"/>
          <w:szCs w:val="24"/>
        </w:rPr>
        <w:t>s</w:t>
      </w:r>
      <w:r w:rsidRPr="00D818E9">
        <w:rPr>
          <w:rFonts w:ascii="SassoonPrimaryInfant" w:hAnsi="SassoonPrimaryInfant"/>
          <w:sz w:val="24"/>
          <w:szCs w:val="24"/>
        </w:rPr>
        <w:t xml:space="preserve"> and always keep a brief record of the meeting on </w:t>
      </w:r>
      <w:r w:rsidR="009D07FF" w:rsidRPr="00D818E9">
        <w:rPr>
          <w:rFonts w:ascii="SassoonPrimaryInfant" w:hAnsi="SassoonPrimaryInfant"/>
          <w:sz w:val="24"/>
          <w:szCs w:val="24"/>
        </w:rPr>
        <w:t>key events</w:t>
      </w:r>
      <w:r w:rsidR="00273973" w:rsidRPr="00D818E9">
        <w:rPr>
          <w:rFonts w:ascii="SassoonPrimaryInfant" w:hAnsi="SassoonPrimaryInfant"/>
          <w:sz w:val="24"/>
          <w:szCs w:val="24"/>
        </w:rPr>
        <w:t>.</w:t>
      </w:r>
    </w:p>
    <w:p w14:paraId="0DB4C411" w14:textId="77777777" w:rsidR="00CC75C3" w:rsidRPr="00D818E9" w:rsidRDefault="00CC75C3" w:rsidP="00810A4D">
      <w:pPr>
        <w:spacing w:after="0" w:line="240" w:lineRule="auto"/>
        <w:rPr>
          <w:rFonts w:ascii="SassoonPrimaryInfant" w:hAnsi="SassoonPrimaryInfant"/>
          <w:sz w:val="24"/>
          <w:szCs w:val="24"/>
        </w:rPr>
      </w:pPr>
    </w:p>
    <w:p w14:paraId="6AD27D51" w14:textId="7329E0B9" w:rsidR="002373FA" w:rsidRDefault="00EC73F5"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 xml:space="preserve">Working with All Parents </w:t>
      </w:r>
    </w:p>
    <w:p w14:paraId="289F0E19" w14:textId="77777777" w:rsidR="00D818E9" w:rsidRPr="00D818E9" w:rsidRDefault="00D818E9" w:rsidP="00810A4D">
      <w:pPr>
        <w:spacing w:after="0" w:line="240" w:lineRule="auto"/>
        <w:rPr>
          <w:rFonts w:ascii="SassoonPrimaryInfant" w:hAnsi="SassoonPrimaryInfant"/>
          <w:sz w:val="28"/>
          <w:szCs w:val="28"/>
          <w:u w:val="single"/>
        </w:rPr>
      </w:pPr>
    </w:p>
    <w:p w14:paraId="281E6EA9"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Parents are often very welcoming of support and information from the school about supporting their children’s emotional and mental health. In order to support </w:t>
      </w:r>
      <w:proofErr w:type="gramStart"/>
      <w:r w:rsidRPr="00D818E9">
        <w:rPr>
          <w:rFonts w:ascii="SassoonPrimaryInfant" w:hAnsi="SassoonPrimaryInfant"/>
          <w:sz w:val="24"/>
          <w:szCs w:val="24"/>
        </w:rPr>
        <w:t>parents</w:t>
      </w:r>
      <w:proofErr w:type="gramEnd"/>
      <w:r w:rsidRPr="00D818E9">
        <w:rPr>
          <w:rFonts w:ascii="SassoonPrimaryInfant" w:hAnsi="SassoonPrimaryInfant"/>
          <w:sz w:val="24"/>
          <w:szCs w:val="24"/>
        </w:rPr>
        <w:t xml:space="preserve"> we will: </w:t>
      </w:r>
    </w:p>
    <w:p w14:paraId="328801F7" w14:textId="77777777" w:rsidR="002373FA" w:rsidRPr="00D818E9" w:rsidRDefault="00EC73F5" w:rsidP="00D818E9">
      <w:pPr>
        <w:pStyle w:val="ListParagraph"/>
        <w:numPr>
          <w:ilvl w:val="0"/>
          <w:numId w:val="18"/>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Highlight sources of information and support about common mental health issues on our school website </w:t>
      </w:r>
    </w:p>
    <w:p w14:paraId="26C03FE4" w14:textId="77777777" w:rsidR="002373FA" w:rsidRPr="00D818E9" w:rsidRDefault="00EC73F5" w:rsidP="00D818E9">
      <w:pPr>
        <w:pStyle w:val="ListParagraph"/>
        <w:numPr>
          <w:ilvl w:val="0"/>
          <w:numId w:val="18"/>
        </w:numPr>
        <w:spacing w:after="0" w:line="240" w:lineRule="auto"/>
        <w:rPr>
          <w:rFonts w:ascii="SassoonPrimaryInfant" w:hAnsi="SassoonPrimaryInfant"/>
          <w:sz w:val="24"/>
          <w:szCs w:val="24"/>
        </w:rPr>
      </w:pPr>
      <w:r w:rsidRPr="00D818E9">
        <w:rPr>
          <w:rFonts w:ascii="SassoonPrimaryInfant" w:hAnsi="SassoonPrimaryInfant"/>
          <w:sz w:val="24"/>
          <w:szCs w:val="24"/>
        </w:rPr>
        <w:t>Ensure that all parents are aware o</w:t>
      </w:r>
      <w:r w:rsidR="009D07FF" w:rsidRPr="00D818E9">
        <w:rPr>
          <w:rFonts w:ascii="SassoonPrimaryInfant" w:hAnsi="SassoonPrimaryInfant"/>
          <w:sz w:val="24"/>
          <w:szCs w:val="24"/>
        </w:rPr>
        <w:t>f who to talk to, and how to go</w:t>
      </w:r>
      <w:r w:rsidRPr="00D818E9">
        <w:rPr>
          <w:rFonts w:ascii="SassoonPrimaryInfant" w:hAnsi="SassoonPrimaryInfant"/>
          <w:sz w:val="24"/>
          <w:szCs w:val="24"/>
        </w:rPr>
        <w:t xml:space="preserve"> about this, if they have concerns about their own child or a friend of their child </w:t>
      </w:r>
    </w:p>
    <w:p w14:paraId="385FDB88" w14:textId="77777777" w:rsidR="002373FA" w:rsidRPr="00D818E9" w:rsidRDefault="00EC73F5" w:rsidP="00D818E9">
      <w:pPr>
        <w:pStyle w:val="ListParagraph"/>
        <w:numPr>
          <w:ilvl w:val="0"/>
          <w:numId w:val="18"/>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Make our mental health policy easily accessible to parents </w:t>
      </w:r>
    </w:p>
    <w:p w14:paraId="5075B1BE" w14:textId="77777777" w:rsidR="009D07FF" w:rsidRPr="00D818E9" w:rsidRDefault="00EC73F5" w:rsidP="00D818E9">
      <w:pPr>
        <w:pStyle w:val="ListParagraph"/>
        <w:numPr>
          <w:ilvl w:val="0"/>
          <w:numId w:val="18"/>
        </w:numPr>
        <w:spacing w:after="0" w:line="240" w:lineRule="auto"/>
        <w:rPr>
          <w:rFonts w:ascii="SassoonPrimaryInfant" w:hAnsi="SassoonPrimaryInfant"/>
          <w:sz w:val="24"/>
          <w:szCs w:val="24"/>
        </w:rPr>
      </w:pPr>
      <w:r w:rsidRPr="00D818E9">
        <w:rPr>
          <w:rFonts w:ascii="SassoonPrimaryInfant" w:hAnsi="SassoonPrimaryInfant"/>
          <w:sz w:val="24"/>
          <w:szCs w:val="24"/>
        </w:rPr>
        <w:t>Share ideas about how parents can support positive mental health in their children through</w:t>
      </w:r>
      <w:r w:rsidR="009D07FF" w:rsidRPr="00D818E9">
        <w:rPr>
          <w:rFonts w:ascii="SassoonPrimaryInfant" w:hAnsi="SassoonPrimaryInfant"/>
          <w:sz w:val="24"/>
          <w:szCs w:val="24"/>
        </w:rPr>
        <w:t xml:space="preserve"> parent workshops.</w:t>
      </w:r>
      <w:r w:rsidRPr="00D818E9">
        <w:rPr>
          <w:rFonts w:ascii="SassoonPrimaryInfant" w:hAnsi="SassoonPrimaryInfant"/>
          <w:sz w:val="24"/>
          <w:szCs w:val="24"/>
        </w:rPr>
        <w:t xml:space="preserve"> </w:t>
      </w:r>
    </w:p>
    <w:p w14:paraId="4E30AED9" w14:textId="77777777" w:rsidR="002373FA" w:rsidRPr="00D818E9" w:rsidRDefault="00EC73F5" w:rsidP="00D818E9">
      <w:pPr>
        <w:pStyle w:val="ListParagraph"/>
        <w:numPr>
          <w:ilvl w:val="0"/>
          <w:numId w:val="18"/>
        </w:numPr>
        <w:spacing w:after="0" w:line="240" w:lineRule="auto"/>
        <w:rPr>
          <w:rFonts w:ascii="SassoonPrimaryInfant" w:hAnsi="SassoonPrimaryInfant"/>
          <w:sz w:val="24"/>
          <w:szCs w:val="24"/>
        </w:rPr>
      </w:pPr>
      <w:r w:rsidRPr="00D818E9">
        <w:rPr>
          <w:rFonts w:ascii="SassoonPrimaryInfant" w:hAnsi="SassoonPrimaryInfant"/>
          <w:sz w:val="24"/>
          <w:szCs w:val="24"/>
        </w:rPr>
        <w:t>Keep parents informed about the mental health topics their children are learning about in PSHE and share ideas for extending and ex</w:t>
      </w:r>
      <w:r w:rsidR="002373FA" w:rsidRPr="00D818E9">
        <w:rPr>
          <w:rFonts w:ascii="SassoonPrimaryInfant" w:hAnsi="SassoonPrimaryInfant"/>
          <w:sz w:val="24"/>
          <w:szCs w:val="24"/>
        </w:rPr>
        <w:t xml:space="preserve">ploring this learning at home. </w:t>
      </w:r>
    </w:p>
    <w:p w14:paraId="3CB09918" w14:textId="77777777" w:rsidR="00273973" w:rsidRPr="00D818E9" w:rsidRDefault="00273973" w:rsidP="00810A4D">
      <w:pPr>
        <w:spacing w:after="0" w:line="240" w:lineRule="auto"/>
        <w:rPr>
          <w:rFonts w:ascii="SassoonPrimaryInfant" w:hAnsi="SassoonPrimaryInfant"/>
          <w:b/>
          <w:sz w:val="24"/>
          <w:szCs w:val="24"/>
        </w:rPr>
      </w:pPr>
    </w:p>
    <w:p w14:paraId="5DEDF486" w14:textId="1457595F" w:rsidR="002373FA" w:rsidRDefault="002373FA"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Suppo</w:t>
      </w:r>
      <w:r w:rsidR="00273973" w:rsidRPr="00D818E9">
        <w:rPr>
          <w:rFonts w:ascii="SassoonPrimaryInfant" w:hAnsi="SassoonPrimaryInfant"/>
          <w:b/>
          <w:sz w:val="28"/>
          <w:szCs w:val="28"/>
          <w:u w:val="single"/>
        </w:rPr>
        <w:t>rting Peers</w:t>
      </w:r>
    </w:p>
    <w:p w14:paraId="760C51CC" w14:textId="77777777" w:rsidR="00D818E9" w:rsidRPr="00D818E9" w:rsidRDefault="00D818E9" w:rsidP="00810A4D">
      <w:pPr>
        <w:spacing w:after="0" w:line="240" w:lineRule="auto"/>
        <w:rPr>
          <w:rFonts w:ascii="SassoonPrimaryInfant" w:hAnsi="SassoonPrimaryInfant"/>
          <w:b/>
          <w:sz w:val="28"/>
          <w:szCs w:val="28"/>
          <w:u w:val="single"/>
        </w:rPr>
      </w:pPr>
    </w:p>
    <w:p w14:paraId="0CCAAB79"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When a student is suffering from mental health issues, it can be a difficult time for their friends.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Friends often want to support but do not know how.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In the case of self-harm or eating disorders, it is possible that friends may learn unhealthy coping mechanisms from each other. In order to keep peers safe, we will consider on a </w:t>
      </w:r>
      <w:proofErr w:type="gramStart"/>
      <w:r w:rsidRPr="00D818E9">
        <w:rPr>
          <w:rFonts w:ascii="SassoonPrimaryInfant" w:hAnsi="SassoonPrimaryInfant"/>
          <w:sz w:val="24"/>
          <w:szCs w:val="24"/>
        </w:rPr>
        <w:t>case by case</w:t>
      </w:r>
      <w:proofErr w:type="gramEnd"/>
      <w:r w:rsidRPr="00D818E9">
        <w:rPr>
          <w:rFonts w:ascii="SassoonPrimaryInfant" w:hAnsi="SassoonPrimaryInfant"/>
          <w:sz w:val="24"/>
          <w:szCs w:val="24"/>
        </w:rPr>
        <w:t xml:space="preserve"> basis which friends may need additional support.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Support will be provided either in one to one or group settings and will be guided by conversations by the student who is suffering and their parents with whom we will discuss: </w:t>
      </w:r>
    </w:p>
    <w:p w14:paraId="5620FEEC"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What it is helpful for friends to know and what they should not be told </w:t>
      </w:r>
    </w:p>
    <w:p w14:paraId="4AE085E4"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How friends can best support </w:t>
      </w:r>
    </w:p>
    <w:p w14:paraId="227D53B9"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Th</w:t>
      </w:r>
      <w:r w:rsidR="00273973" w:rsidRPr="00D818E9">
        <w:rPr>
          <w:rFonts w:ascii="SassoonPrimaryInfant" w:hAnsi="SassoonPrimaryInfant"/>
          <w:sz w:val="24"/>
          <w:szCs w:val="24"/>
        </w:rPr>
        <w:t>ings friends should avoid doing/</w:t>
      </w:r>
      <w:r w:rsidRPr="00D818E9">
        <w:rPr>
          <w:rFonts w:ascii="SassoonPrimaryInfant" w:hAnsi="SassoonPrimaryInfant"/>
          <w:sz w:val="24"/>
          <w:szCs w:val="24"/>
        </w:rPr>
        <w:t xml:space="preserve">saying which may inadvertently cause upset </w:t>
      </w:r>
    </w:p>
    <w:p w14:paraId="3D019628"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Warning signs that their friend help (e.g.</w:t>
      </w:r>
      <w:r w:rsidR="00273973" w:rsidRPr="00D818E9">
        <w:rPr>
          <w:rFonts w:ascii="SassoonPrimaryInfant" w:hAnsi="SassoonPrimaryInfant"/>
          <w:sz w:val="24"/>
          <w:szCs w:val="24"/>
        </w:rPr>
        <w:t>,</w:t>
      </w:r>
      <w:r w:rsidRPr="00D818E9">
        <w:rPr>
          <w:rFonts w:ascii="SassoonPrimaryInfant" w:hAnsi="SassoonPrimaryInfant"/>
          <w:sz w:val="24"/>
          <w:szCs w:val="24"/>
        </w:rPr>
        <w:t xml:space="preserve"> signs of relapse) Additionally, we will want to highlight with peers: </w:t>
      </w:r>
    </w:p>
    <w:p w14:paraId="00EA4DFC"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Where and how to access support for themselves </w:t>
      </w:r>
    </w:p>
    <w:p w14:paraId="37BE5AAB"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lastRenderedPageBreak/>
        <w:t xml:space="preserve">Safe sources of further information about their friend’s condition </w:t>
      </w:r>
    </w:p>
    <w:p w14:paraId="1CA92CB7" w14:textId="77777777" w:rsidR="002373FA" w:rsidRPr="00D818E9" w:rsidRDefault="00EC73F5" w:rsidP="00D818E9">
      <w:pPr>
        <w:pStyle w:val="ListParagraph"/>
        <w:numPr>
          <w:ilvl w:val="0"/>
          <w:numId w:val="19"/>
        </w:numPr>
        <w:spacing w:after="0" w:line="240" w:lineRule="auto"/>
        <w:rPr>
          <w:rFonts w:ascii="SassoonPrimaryInfant" w:hAnsi="SassoonPrimaryInfant"/>
          <w:sz w:val="24"/>
          <w:szCs w:val="24"/>
        </w:rPr>
      </w:pPr>
      <w:r w:rsidRPr="00D818E9">
        <w:rPr>
          <w:rFonts w:ascii="SassoonPrimaryInfant" w:hAnsi="SassoonPrimaryInfant"/>
          <w:sz w:val="24"/>
          <w:szCs w:val="24"/>
        </w:rPr>
        <w:t xml:space="preserve">Healthy ways of coping with the difficult emotions they may be feeling </w:t>
      </w:r>
    </w:p>
    <w:p w14:paraId="21251836" w14:textId="51AAF977" w:rsidR="00273973" w:rsidRDefault="00273973" w:rsidP="00D818E9">
      <w:pPr>
        <w:spacing w:after="0" w:line="240" w:lineRule="auto"/>
        <w:rPr>
          <w:rFonts w:ascii="SassoonPrimaryInfant" w:hAnsi="SassoonPrimaryInfant"/>
          <w:sz w:val="24"/>
          <w:szCs w:val="24"/>
        </w:rPr>
      </w:pPr>
    </w:p>
    <w:p w14:paraId="27313BE6" w14:textId="77777777" w:rsidR="00D818E9" w:rsidRPr="00D818E9" w:rsidRDefault="00D818E9" w:rsidP="00D818E9">
      <w:pPr>
        <w:spacing w:after="0" w:line="240" w:lineRule="auto"/>
        <w:rPr>
          <w:rFonts w:ascii="SassoonPrimaryInfant" w:hAnsi="SassoonPrimaryInfant"/>
          <w:sz w:val="24"/>
          <w:szCs w:val="24"/>
        </w:rPr>
      </w:pPr>
    </w:p>
    <w:p w14:paraId="271E9E25" w14:textId="63927E6D" w:rsidR="002373FA" w:rsidRDefault="00EC73F5" w:rsidP="00810A4D">
      <w:pPr>
        <w:spacing w:after="0" w:line="240" w:lineRule="auto"/>
        <w:rPr>
          <w:rFonts w:ascii="SassoonPrimaryInfant" w:hAnsi="SassoonPrimaryInfant"/>
          <w:b/>
          <w:sz w:val="28"/>
          <w:szCs w:val="28"/>
          <w:u w:val="single"/>
        </w:rPr>
      </w:pPr>
      <w:r w:rsidRPr="00D818E9">
        <w:rPr>
          <w:rFonts w:ascii="SassoonPrimaryInfant" w:hAnsi="SassoonPrimaryInfant"/>
          <w:b/>
          <w:sz w:val="28"/>
          <w:szCs w:val="28"/>
          <w:u w:val="single"/>
        </w:rPr>
        <w:t xml:space="preserve">Training </w:t>
      </w:r>
    </w:p>
    <w:p w14:paraId="06091775" w14:textId="77777777" w:rsidR="00D818E9" w:rsidRPr="00D818E9" w:rsidRDefault="00D818E9" w:rsidP="00810A4D">
      <w:pPr>
        <w:spacing w:after="0" w:line="240" w:lineRule="auto"/>
        <w:rPr>
          <w:rFonts w:ascii="SassoonPrimaryInfant" w:hAnsi="SassoonPrimaryInfant"/>
          <w:b/>
          <w:sz w:val="28"/>
          <w:szCs w:val="28"/>
          <w:u w:val="single"/>
        </w:rPr>
      </w:pPr>
    </w:p>
    <w:p w14:paraId="5CA5B2B4" w14:textId="42DBAC78"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As a minimum, all staff will receive regular training about recognising and responding to mental health issues as part of their regular child protection training </w:t>
      </w:r>
      <w:proofErr w:type="gramStart"/>
      <w:r w:rsidRPr="00D818E9">
        <w:rPr>
          <w:rFonts w:ascii="SassoonPrimaryInfant" w:hAnsi="SassoonPrimaryInfant"/>
          <w:sz w:val="24"/>
          <w:szCs w:val="24"/>
        </w:rPr>
        <w:t>in order to</w:t>
      </w:r>
      <w:proofErr w:type="gramEnd"/>
      <w:r w:rsidRPr="00D818E9">
        <w:rPr>
          <w:rFonts w:ascii="SassoonPrimaryInfant" w:hAnsi="SassoonPrimaryInfant"/>
          <w:sz w:val="24"/>
          <w:szCs w:val="24"/>
        </w:rPr>
        <w:t xml:space="preserve"> enable them to keep students safe. </w:t>
      </w:r>
      <w:r w:rsidR="00273973" w:rsidRPr="00D818E9">
        <w:rPr>
          <w:rFonts w:ascii="SassoonPrimaryInfant" w:hAnsi="SassoonPrimaryInfant"/>
          <w:sz w:val="24"/>
          <w:szCs w:val="24"/>
        </w:rPr>
        <w:t xml:space="preserve"> </w:t>
      </w:r>
      <w:r w:rsidR="009D07FF" w:rsidRPr="00D818E9">
        <w:rPr>
          <w:rFonts w:ascii="SassoonPrimaryInfant" w:hAnsi="SassoonPrimaryInfant"/>
          <w:sz w:val="24"/>
          <w:szCs w:val="24"/>
        </w:rPr>
        <w:t>We w</w:t>
      </w:r>
      <w:r w:rsidR="00D818E9">
        <w:rPr>
          <w:rFonts w:ascii="SassoonPrimaryInfant" w:hAnsi="SassoonPrimaryInfant"/>
          <w:sz w:val="24"/>
          <w:szCs w:val="24"/>
        </w:rPr>
        <w:t xml:space="preserve">ill share relevant information </w:t>
      </w:r>
      <w:r w:rsidR="009D07FF" w:rsidRPr="00D818E9">
        <w:rPr>
          <w:rFonts w:ascii="SassoonPrimaryInfant" w:hAnsi="SassoonPrimaryInfant"/>
          <w:sz w:val="24"/>
          <w:szCs w:val="24"/>
        </w:rPr>
        <w:t xml:space="preserve">during staff meetings providing staff with </w:t>
      </w:r>
      <w:proofErr w:type="gramStart"/>
      <w:r w:rsidR="009D07FF" w:rsidRPr="00D818E9">
        <w:rPr>
          <w:rFonts w:ascii="SassoonPrimaryInfant" w:hAnsi="SassoonPrimaryInfant"/>
          <w:sz w:val="24"/>
          <w:szCs w:val="24"/>
        </w:rPr>
        <w:t>up to date</w:t>
      </w:r>
      <w:proofErr w:type="gramEnd"/>
      <w:r w:rsidR="009D07FF" w:rsidRPr="00D818E9">
        <w:rPr>
          <w:rFonts w:ascii="SassoonPrimaryInfant" w:hAnsi="SassoonPrimaryInfant"/>
          <w:sz w:val="24"/>
          <w:szCs w:val="24"/>
        </w:rPr>
        <w:t xml:space="preserve"> information </w:t>
      </w:r>
      <w:r w:rsidRPr="00D818E9">
        <w:rPr>
          <w:rFonts w:ascii="SassoonPrimaryInfant" w:hAnsi="SassoonPrimaryInfant"/>
          <w:sz w:val="24"/>
          <w:szCs w:val="24"/>
        </w:rPr>
        <w:t xml:space="preserve">about mental health. </w:t>
      </w:r>
      <w:r w:rsidR="00273973" w:rsidRPr="00D818E9">
        <w:rPr>
          <w:rFonts w:ascii="SassoonPrimaryInfant" w:hAnsi="SassoonPrimaryInfant"/>
          <w:sz w:val="24"/>
          <w:szCs w:val="24"/>
        </w:rPr>
        <w:t xml:space="preserve"> </w:t>
      </w:r>
      <w:r w:rsidRPr="00D818E9">
        <w:rPr>
          <w:rFonts w:ascii="SassoonPrimaryInfant" w:hAnsi="SassoonPrimaryInfant"/>
          <w:sz w:val="24"/>
          <w:szCs w:val="24"/>
        </w:rPr>
        <w:t xml:space="preserve">The </w:t>
      </w:r>
      <w:proofErr w:type="spellStart"/>
      <w:r w:rsidRPr="00D818E9">
        <w:rPr>
          <w:rFonts w:ascii="SassoonPrimaryInfant" w:hAnsi="SassoonPrimaryInfant"/>
          <w:sz w:val="24"/>
          <w:szCs w:val="24"/>
        </w:rPr>
        <w:t>MindEd</w:t>
      </w:r>
      <w:proofErr w:type="spellEnd"/>
      <w:r w:rsidRPr="00D818E9">
        <w:rPr>
          <w:rFonts w:ascii="SassoonPrimaryInfant" w:hAnsi="SassoonPrimaryInfant"/>
          <w:sz w:val="24"/>
          <w:szCs w:val="24"/>
        </w:rPr>
        <w:t xml:space="preserve"> learning portal2 provides free online training suitable for staff wishing to know more about a specific issue. </w:t>
      </w:r>
    </w:p>
    <w:p w14:paraId="5BC5853F" w14:textId="77777777" w:rsidR="002373FA"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Training opportunities for staff who require more </w:t>
      </w:r>
      <w:proofErr w:type="gramStart"/>
      <w:r w:rsidRPr="00D818E9">
        <w:rPr>
          <w:rFonts w:ascii="SassoonPrimaryInfant" w:hAnsi="SassoonPrimaryInfant"/>
          <w:sz w:val="24"/>
          <w:szCs w:val="24"/>
        </w:rPr>
        <w:t>in depth</w:t>
      </w:r>
      <w:proofErr w:type="gramEnd"/>
      <w:r w:rsidRPr="00D818E9">
        <w:rPr>
          <w:rFonts w:ascii="SassoonPrimaryInfant" w:hAnsi="SassoonPrimaryInfant"/>
          <w:sz w:val="24"/>
          <w:szCs w:val="24"/>
        </w:rPr>
        <w:t xml:space="preserve"> knowledge will be considered as part of our performance management process and additional CPD will be supported throughout the year where it becomes appropriate due</w:t>
      </w:r>
      <w:r w:rsidR="009D07FF" w:rsidRPr="00D818E9">
        <w:rPr>
          <w:rFonts w:ascii="SassoonPrimaryInfant" w:hAnsi="SassoonPrimaryInfant"/>
          <w:sz w:val="24"/>
          <w:szCs w:val="24"/>
        </w:rPr>
        <w:t xml:space="preserve"> to</w:t>
      </w:r>
      <w:r w:rsidRPr="00D818E9">
        <w:rPr>
          <w:rFonts w:ascii="SassoonPrimaryInfant" w:hAnsi="SassoonPrimaryInfant"/>
          <w:sz w:val="24"/>
          <w:szCs w:val="24"/>
        </w:rPr>
        <w:t xml:space="preserve"> developing situat</w:t>
      </w:r>
      <w:r w:rsidR="00273973" w:rsidRPr="00D818E9">
        <w:rPr>
          <w:rFonts w:ascii="SassoonPrimaryInfant" w:hAnsi="SassoonPrimaryInfant"/>
          <w:sz w:val="24"/>
          <w:szCs w:val="24"/>
        </w:rPr>
        <w:t>ions with one or more students.</w:t>
      </w:r>
    </w:p>
    <w:p w14:paraId="4395A445" w14:textId="77777777" w:rsidR="00273973" w:rsidRPr="00D818E9" w:rsidRDefault="00273973" w:rsidP="00810A4D">
      <w:pPr>
        <w:spacing w:after="0" w:line="240" w:lineRule="auto"/>
        <w:rPr>
          <w:rFonts w:ascii="SassoonPrimaryInfant" w:hAnsi="SassoonPrimaryInfant"/>
          <w:sz w:val="24"/>
          <w:szCs w:val="24"/>
        </w:rPr>
      </w:pPr>
    </w:p>
    <w:p w14:paraId="5ECBB17F" w14:textId="77777777" w:rsidR="007360BE" w:rsidRPr="00D818E9" w:rsidRDefault="00EC73F5" w:rsidP="00810A4D">
      <w:pPr>
        <w:spacing w:after="0" w:line="240" w:lineRule="auto"/>
        <w:rPr>
          <w:rFonts w:ascii="SassoonPrimaryInfant" w:hAnsi="SassoonPrimaryInfant"/>
          <w:sz w:val="24"/>
          <w:szCs w:val="24"/>
        </w:rPr>
      </w:pPr>
      <w:r w:rsidRPr="00D818E9">
        <w:rPr>
          <w:rFonts w:ascii="SassoonPrimaryInfant" w:hAnsi="SassoonPrimaryInfant"/>
          <w:sz w:val="24"/>
          <w:szCs w:val="24"/>
        </w:rPr>
        <w:t xml:space="preserve">Where the need to do so becomes evident, we will host twilight training sessions for all staff to promote learning or understanding about specific issues related to mental health. </w:t>
      </w:r>
      <w:r w:rsidR="00273973" w:rsidRPr="00D818E9">
        <w:rPr>
          <w:rFonts w:ascii="SassoonPrimaryInfant" w:hAnsi="SassoonPrimaryInfant"/>
          <w:sz w:val="24"/>
          <w:szCs w:val="24"/>
        </w:rPr>
        <w:t xml:space="preserve"> </w:t>
      </w:r>
    </w:p>
    <w:p w14:paraId="47654B73" w14:textId="77777777" w:rsidR="00273973" w:rsidRPr="00D818E9" w:rsidRDefault="00273973" w:rsidP="00810A4D">
      <w:pPr>
        <w:spacing w:after="0" w:line="240" w:lineRule="auto"/>
        <w:rPr>
          <w:rFonts w:ascii="SassoonPrimaryInfant" w:hAnsi="SassoonPrimaryInfant"/>
          <w:sz w:val="24"/>
          <w:szCs w:val="24"/>
        </w:rPr>
      </w:pPr>
    </w:p>
    <w:p w14:paraId="140C4D5A" w14:textId="77777777" w:rsidR="00273973" w:rsidRPr="00D818E9" w:rsidRDefault="00273973" w:rsidP="00810A4D">
      <w:pPr>
        <w:spacing w:after="0" w:line="240" w:lineRule="auto"/>
        <w:rPr>
          <w:rFonts w:ascii="SassoonPrimaryInfant" w:hAnsi="SassoonPrimaryInfant"/>
          <w:sz w:val="24"/>
          <w:szCs w:val="24"/>
        </w:rPr>
      </w:pPr>
    </w:p>
    <w:p w14:paraId="58BFC2D8" w14:textId="77777777" w:rsidR="00D818E9" w:rsidRDefault="00D818E9" w:rsidP="00D818E9">
      <w:pPr>
        <w:spacing w:after="0" w:line="240" w:lineRule="auto"/>
        <w:rPr>
          <w:rFonts w:ascii="SassoonPrimaryInfant" w:hAnsi="SassoonPrimaryInfant"/>
          <w:sz w:val="28"/>
          <w:szCs w:val="28"/>
          <w:u w:val="single"/>
        </w:rPr>
      </w:pPr>
      <w:r w:rsidRPr="00FA6047">
        <w:rPr>
          <w:rFonts w:ascii="SassoonPrimaryInfant" w:hAnsi="SassoonPrimaryInfant"/>
          <w:b/>
          <w:sz w:val="28"/>
          <w:szCs w:val="28"/>
          <w:u w:val="single"/>
        </w:rPr>
        <w:t>Monitoring and review</w:t>
      </w:r>
      <w:r w:rsidRPr="00FA6047">
        <w:rPr>
          <w:rFonts w:ascii="SassoonPrimaryInfant" w:hAnsi="SassoonPrimaryInfant"/>
          <w:sz w:val="28"/>
          <w:szCs w:val="28"/>
          <w:u w:val="single"/>
        </w:rPr>
        <w:t xml:space="preserve"> </w:t>
      </w:r>
    </w:p>
    <w:p w14:paraId="4FA2B0A9" w14:textId="77777777" w:rsidR="00D818E9" w:rsidRPr="00FA6047" w:rsidRDefault="00D818E9" w:rsidP="00D818E9">
      <w:pPr>
        <w:spacing w:after="0" w:line="240" w:lineRule="auto"/>
        <w:rPr>
          <w:rFonts w:ascii="SassoonPrimaryInfant" w:hAnsi="SassoonPrimaryInfant"/>
          <w:sz w:val="28"/>
          <w:szCs w:val="28"/>
          <w:u w:val="single"/>
        </w:rPr>
      </w:pPr>
    </w:p>
    <w:p w14:paraId="2F601538" w14:textId="0A9BF902" w:rsidR="00D818E9" w:rsidRPr="001D2BA2" w:rsidRDefault="00D818E9" w:rsidP="00D818E9">
      <w:pPr>
        <w:spacing w:after="0" w:line="240" w:lineRule="auto"/>
        <w:rPr>
          <w:rFonts w:ascii="SassoonPrimaryInfant" w:hAnsi="SassoonPrimaryInfant"/>
          <w:sz w:val="24"/>
          <w:szCs w:val="24"/>
        </w:rPr>
      </w:pPr>
      <w:r w:rsidRPr="001D2BA2">
        <w:rPr>
          <w:rFonts w:ascii="SassoonPrimaryInfant" w:hAnsi="SassoonPrimaryInfant"/>
          <w:sz w:val="24"/>
          <w:szCs w:val="24"/>
        </w:rPr>
        <w:t>This policy will be reviewed by the SENCo</w:t>
      </w:r>
      <w:r>
        <w:rPr>
          <w:rFonts w:ascii="SassoonPrimaryInfant" w:hAnsi="SassoonPrimaryInfant"/>
          <w:sz w:val="24"/>
          <w:szCs w:val="24"/>
        </w:rPr>
        <w:t xml:space="preserve"> and the Mental Health and Wellbeing Co-ordinator</w:t>
      </w:r>
    </w:p>
    <w:p w14:paraId="141AC64F" w14:textId="7F736FFB" w:rsidR="00D818E9" w:rsidRPr="001D2BA2" w:rsidRDefault="00D818E9" w:rsidP="00D818E9">
      <w:pPr>
        <w:spacing w:after="0" w:line="240" w:lineRule="auto"/>
        <w:rPr>
          <w:rFonts w:ascii="SassoonPrimaryInfant" w:hAnsi="SassoonPrimaryInfant"/>
          <w:sz w:val="24"/>
          <w:szCs w:val="24"/>
        </w:rPr>
      </w:pPr>
      <w:r w:rsidRPr="001D2BA2">
        <w:rPr>
          <w:rFonts w:ascii="SassoonPrimaryInfant" w:hAnsi="SassoonPrimaryInfant"/>
          <w:sz w:val="24"/>
          <w:szCs w:val="24"/>
        </w:rPr>
        <w:t xml:space="preserve">. </w:t>
      </w:r>
    </w:p>
    <w:p w14:paraId="62368AAE" w14:textId="77777777" w:rsidR="00D818E9" w:rsidRPr="001D2BA2" w:rsidRDefault="00D818E9" w:rsidP="00D818E9">
      <w:pPr>
        <w:spacing w:after="0" w:line="240" w:lineRule="auto"/>
        <w:rPr>
          <w:rFonts w:ascii="SassoonPrimaryInfant" w:hAnsi="SassoonPrimaryInfant"/>
          <w:sz w:val="24"/>
          <w:szCs w:val="24"/>
        </w:rPr>
      </w:pPr>
      <w:r w:rsidRPr="001D2BA2">
        <w:rPr>
          <w:rFonts w:ascii="SassoonPrimaryInfant" w:hAnsi="SassoonPrimaryInfant"/>
          <w:sz w:val="24"/>
          <w:szCs w:val="24"/>
        </w:rPr>
        <w:t xml:space="preserve"> Any changes to this policy will be communicated to all staff members and, where appropriate, parents.</w:t>
      </w:r>
    </w:p>
    <w:p w14:paraId="1D2F8389" w14:textId="77777777" w:rsidR="00E3224C" w:rsidRPr="00D818E9" w:rsidRDefault="00E3224C" w:rsidP="00EC73F5">
      <w:pPr>
        <w:rPr>
          <w:rFonts w:ascii="SassoonPrimaryInfant" w:hAnsi="SassoonPrimaryInfant"/>
          <w:sz w:val="24"/>
          <w:szCs w:val="24"/>
        </w:rPr>
      </w:pPr>
    </w:p>
    <w:sectPr w:rsidR="00E3224C" w:rsidRPr="00D818E9" w:rsidSect="004E4108">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5E7A" w14:textId="77777777" w:rsidR="00DB5BBA" w:rsidRDefault="00DB5BBA" w:rsidP="00727578">
      <w:pPr>
        <w:spacing w:after="0" w:line="240" w:lineRule="auto"/>
      </w:pPr>
      <w:r>
        <w:separator/>
      </w:r>
    </w:p>
  </w:endnote>
  <w:endnote w:type="continuationSeparator" w:id="0">
    <w:p w14:paraId="1E2DC55E" w14:textId="77777777" w:rsidR="00DB5BBA" w:rsidRDefault="00DB5BBA" w:rsidP="0072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BA09" w14:textId="77777777" w:rsidR="00DB5BBA" w:rsidRDefault="00DB5BBA" w:rsidP="00727578">
      <w:pPr>
        <w:spacing w:after="0" w:line="240" w:lineRule="auto"/>
      </w:pPr>
      <w:r>
        <w:separator/>
      </w:r>
    </w:p>
  </w:footnote>
  <w:footnote w:type="continuationSeparator" w:id="0">
    <w:p w14:paraId="4A77CEE5" w14:textId="77777777" w:rsidR="00DB5BBA" w:rsidRDefault="00DB5BBA" w:rsidP="00727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953"/>
    <w:multiLevelType w:val="hybridMultilevel"/>
    <w:tmpl w:val="D0E2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7FB2"/>
    <w:multiLevelType w:val="hybridMultilevel"/>
    <w:tmpl w:val="637AD33E"/>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F50AC"/>
    <w:multiLevelType w:val="hybridMultilevel"/>
    <w:tmpl w:val="2CE2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656D6"/>
    <w:multiLevelType w:val="hybridMultilevel"/>
    <w:tmpl w:val="1246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35A"/>
    <w:multiLevelType w:val="hybridMultilevel"/>
    <w:tmpl w:val="530C601E"/>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E7"/>
    <w:multiLevelType w:val="hybridMultilevel"/>
    <w:tmpl w:val="FB8EFC88"/>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B0324"/>
    <w:multiLevelType w:val="hybridMultilevel"/>
    <w:tmpl w:val="52202DD8"/>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8421A"/>
    <w:multiLevelType w:val="hybridMultilevel"/>
    <w:tmpl w:val="3EEC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F27FC"/>
    <w:multiLevelType w:val="hybridMultilevel"/>
    <w:tmpl w:val="F23C9640"/>
    <w:lvl w:ilvl="0" w:tplc="53C2B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84B23"/>
    <w:multiLevelType w:val="hybridMultilevel"/>
    <w:tmpl w:val="7B9C78E8"/>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B1FF0"/>
    <w:multiLevelType w:val="hybridMultilevel"/>
    <w:tmpl w:val="F9A4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F63CF"/>
    <w:multiLevelType w:val="hybridMultilevel"/>
    <w:tmpl w:val="95A8C350"/>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03BDB"/>
    <w:multiLevelType w:val="hybridMultilevel"/>
    <w:tmpl w:val="EFDA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502A"/>
    <w:multiLevelType w:val="hybridMultilevel"/>
    <w:tmpl w:val="3058FC94"/>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04394"/>
    <w:multiLevelType w:val="hybridMultilevel"/>
    <w:tmpl w:val="6E6C7E46"/>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E0483"/>
    <w:multiLevelType w:val="hybridMultilevel"/>
    <w:tmpl w:val="ABB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0680D"/>
    <w:multiLevelType w:val="hybridMultilevel"/>
    <w:tmpl w:val="D6228814"/>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7006A"/>
    <w:multiLevelType w:val="hybridMultilevel"/>
    <w:tmpl w:val="18EC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3153E"/>
    <w:multiLevelType w:val="hybridMultilevel"/>
    <w:tmpl w:val="5F6AF5FC"/>
    <w:lvl w:ilvl="0" w:tplc="C45A6A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63967">
    <w:abstractNumId w:val="7"/>
  </w:num>
  <w:num w:numId="2" w16cid:durableId="1470586607">
    <w:abstractNumId w:val="16"/>
  </w:num>
  <w:num w:numId="3" w16cid:durableId="1545681179">
    <w:abstractNumId w:val="1"/>
  </w:num>
  <w:num w:numId="4" w16cid:durableId="2042895298">
    <w:abstractNumId w:val="13"/>
  </w:num>
  <w:num w:numId="5" w16cid:durableId="1603295872">
    <w:abstractNumId w:val="8"/>
  </w:num>
  <w:num w:numId="6" w16cid:durableId="1757970326">
    <w:abstractNumId w:val="11"/>
  </w:num>
  <w:num w:numId="7" w16cid:durableId="1616865481">
    <w:abstractNumId w:val="18"/>
  </w:num>
  <w:num w:numId="8" w16cid:durableId="1218862896">
    <w:abstractNumId w:val="4"/>
  </w:num>
  <w:num w:numId="9" w16cid:durableId="2037345620">
    <w:abstractNumId w:val="9"/>
  </w:num>
  <w:num w:numId="10" w16cid:durableId="197352765">
    <w:abstractNumId w:val="14"/>
  </w:num>
  <w:num w:numId="11" w16cid:durableId="1171219262">
    <w:abstractNumId w:val="6"/>
  </w:num>
  <w:num w:numId="12" w16cid:durableId="1484279362">
    <w:abstractNumId w:val="5"/>
  </w:num>
  <w:num w:numId="13" w16cid:durableId="1225070391">
    <w:abstractNumId w:val="0"/>
  </w:num>
  <w:num w:numId="14" w16cid:durableId="1718703686">
    <w:abstractNumId w:val="10"/>
  </w:num>
  <w:num w:numId="15" w16cid:durableId="686366943">
    <w:abstractNumId w:val="2"/>
  </w:num>
  <w:num w:numId="16" w16cid:durableId="139925290">
    <w:abstractNumId w:val="17"/>
  </w:num>
  <w:num w:numId="17" w16cid:durableId="106433943">
    <w:abstractNumId w:val="3"/>
  </w:num>
  <w:num w:numId="18" w16cid:durableId="801965443">
    <w:abstractNumId w:val="15"/>
  </w:num>
  <w:num w:numId="19" w16cid:durableId="1669596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F5"/>
    <w:rsid w:val="00104DB4"/>
    <w:rsid w:val="00175F1C"/>
    <w:rsid w:val="00217CA5"/>
    <w:rsid w:val="002373FA"/>
    <w:rsid w:val="00273973"/>
    <w:rsid w:val="002C72ED"/>
    <w:rsid w:val="002E2323"/>
    <w:rsid w:val="002F5DC7"/>
    <w:rsid w:val="0031182B"/>
    <w:rsid w:val="003B06AC"/>
    <w:rsid w:val="00451D22"/>
    <w:rsid w:val="004A2BF4"/>
    <w:rsid w:val="004E4108"/>
    <w:rsid w:val="005A469A"/>
    <w:rsid w:val="005B4BD9"/>
    <w:rsid w:val="005B558C"/>
    <w:rsid w:val="005C4DD8"/>
    <w:rsid w:val="005E37E7"/>
    <w:rsid w:val="005F3CA0"/>
    <w:rsid w:val="00666503"/>
    <w:rsid w:val="007148DA"/>
    <w:rsid w:val="00727578"/>
    <w:rsid w:val="007360BE"/>
    <w:rsid w:val="00810A4D"/>
    <w:rsid w:val="00875CAA"/>
    <w:rsid w:val="008E4F83"/>
    <w:rsid w:val="00983BF7"/>
    <w:rsid w:val="009D07FF"/>
    <w:rsid w:val="00A52423"/>
    <w:rsid w:val="00B0125B"/>
    <w:rsid w:val="00B06533"/>
    <w:rsid w:val="00C412DE"/>
    <w:rsid w:val="00C752F4"/>
    <w:rsid w:val="00CC75C3"/>
    <w:rsid w:val="00CD3884"/>
    <w:rsid w:val="00CE0CEC"/>
    <w:rsid w:val="00D818E9"/>
    <w:rsid w:val="00DB5BBA"/>
    <w:rsid w:val="00E00626"/>
    <w:rsid w:val="00E3224C"/>
    <w:rsid w:val="00E66A58"/>
    <w:rsid w:val="00EC73F5"/>
    <w:rsid w:val="00F01D24"/>
    <w:rsid w:val="00F60C0D"/>
    <w:rsid w:val="00F9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6D7D"/>
  <w15:docId w15:val="{44821A7A-5FFF-4203-B738-109193FC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2DE"/>
    <w:pPr>
      <w:ind w:left="720"/>
      <w:contextualSpacing/>
    </w:pPr>
  </w:style>
  <w:style w:type="character" w:styleId="Hyperlink">
    <w:name w:val="Hyperlink"/>
    <w:basedOn w:val="DefaultParagraphFont"/>
    <w:uiPriority w:val="99"/>
    <w:unhideWhenUsed/>
    <w:rsid w:val="005B558C"/>
    <w:rPr>
      <w:color w:val="0563C1" w:themeColor="hyperlink"/>
      <w:u w:val="single"/>
    </w:rPr>
  </w:style>
  <w:style w:type="paragraph" w:styleId="Header">
    <w:name w:val="header"/>
    <w:basedOn w:val="Normal"/>
    <w:link w:val="HeaderChar"/>
    <w:uiPriority w:val="99"/>
    <w:unhideWhenUsed/>
    <w:rsid w:val="00727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78"/>
  </w:style>
  <w:style w:type="paragraph" w:styleId="Footer">
    <w:name w:val="footer"/>
    <w:basedOn w:val="Normal"/>
    <w:link w:val="FooterChar"/>
    <w:uiPriority w:val="99"/>
    <w:unhideWhenUsed/>
    <w:rsid w:val="00727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0219513C48541A257D25B7FA7A050" ma:contentTypeVersion="10" ma:contentTypeDescription="Create a new document." ma:contentTypeScope="" ma:versionID="356feaf6b3a62fc6e22c313ca3f442e1">
  <xsd:schema xmlns:xsd="http://www.w3.org/2001/XMLSchema" xmlns:xs="http://www.w3.org/2001/XMLSchema" xmlns:p="http://schemas.microsoft.com/office/2006/metadata/properties" xmlns:ns3="4c03546a-0d70-4d7e-9444-26f5b2a8b4d2" targetNamespace="http://schemas.microsoft.com/office/2006/metadata/properties" ma:root="true" ma:fieldsID="6cca75da4365e00727363cc6e87aa2af" ns3:_="">
    <xsd:import namespace="4c03546a-0d70-4d7e-9444-26f5b2a8b4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3546a-0d70-4d7e-9444-26f5b2a8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08AAF-766F-4822-AD92-9FE3E1EEBADE}">
  <ds:schemaRefs>
    <ds:schemaRef ds:uri="http://schemas.microsoft.com/sharepoint/v3/contenttype/forms"/>
  </ds:schemaRefs>
</ds:datastoreItem>
</file>

<file path=customXml/itemProps2.xml><?xml version="1.0" encoding="utf-8"?>
<ds:datastoreItem xmlns:ds="http://schemas.openxmlformats.org/officeDocument/2006/customXml" ds:itemID="{C93AAB2F-ACA2-422D-9D53-7989FE7618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2FB60D-C0CA-4319-AE5C-5570B5B9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3546a-0d70-4d7e-9444-26f5b2a8b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SDSA</dc:creator>
  <cp:lastModifiedBy>Woodward, Lisa</cp:lastModifiedBy>
  <cp:revision>16</cp:revision>
  <dcterms:created xsi:type="dcterms:W3CDTF">2023-04-10T22:19:00Z</dcterms:created>
  <dcterms:modified xsi:type="dcterms:W3CDTF">2023-04-17T06:54:00Z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0x010100D640219513C48541A257D25B7FA7A050</vt:lpwstr>
  </property>
</Properties>
</file>