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9955D" w14:textId="77777777" w:rsidR="00803866" w:rsidRPr="005C7FEB" w:rsidRDefault="00573CA3" w:rsidP="000E6992">
      <w:pPr>
        <w:pStyle w:val="Title"/>
        <w:rPr>
          <w:sz w:val="48"/>
        </w:rPr>
      </w:pPr>
      <w:r w:rsidRPr="005C7FEB">
        <w:rPr>
          <w:noProof/>
          <w:lang w:eastAsia="en-GB"/>
        </w:rPr>
        <w:drawing>
          <wp:inline distT="0" distB="0" distL="0" distR="0" wp14:anchorId="2D2CE16D" wp14:editId="2DD0DDE7">
            <wp:extent cx="2657475" cy="2492375"/>
            <wp:effectExtent l="0" t="0" r="9525" b="317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475" cy="2492375"/>
                    </a:xfrm>
                    <a:prstGeom prst="rect">
                      <a:avLst/>
                    </a:prstGeom>
                  </pic:spPr>
                </pic:pic>
              </a:graphicData>
            </a:graphic>
          </wp:inline>
        </w:drawing>
      </w:r>
      <w:r w:rsidR="000E6992" w:rsidRPr="005C7FEB">
        <w:rPr>
          <w:noProof/>
          <w:lang w:eastAsia="en-GB"/>
        </w:rPr>
        <w:drawing>
          <wp:anchor distT="0" distB="0" distL="114300" distR="114300" simplePos="0" relativeHeight="251658240" behindDoc="0" locked="0" layoutInCell="1" allowOverlap="1" wp14:anchorId="40DDAF73" wp14:editId="13A0A207">
            <wp:simplePos x="0" y="0"/>
            <wp:positionH relativeFrom="margin">
              <wp:align>center</wp:align>
            </wp:positionH>
            <wp:positionV relativeFrom="paragraph">
              <wp:posOffset>231</wp:posOffset>
            </wp:positionV>
            <wp:extent cx="2104390" cy="147574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104390" cy="1475740"/>
                    </a:xfrm>
                    <a:prstGeom prst="rect">
                      <a:avLst/>
                    </a:prstGeom>
                  </pic:spPr>
                </pic:pic>
              </a:graphicData>
            </a:graphic>
          </wp:anchor>
        </w:drawing>
      </w:r>
    </w:p>
    <w:p w14:paraId="6CD3BC9E" w14:textId="77777777" w:rsidR="000E6992" w:rsidRPr="005C7FEB" w:rsidRDefault="000E6992" w:rsidP="00573CA3">
      <w:pPr>
        <w:pStyle w:val="Title"/>
        <w:jc w:val="left"/>
        <w:rPr>
          <w:sz w:val="48"/>
        </w:rPr>
      </w:pPr>
    </w:p>
    <w:p w14:paraId="11F7DD35" w14:textId="77777777" w:rsidR="00803866" w:rsidRPr="00573CA3" w:rsidRDefault="00560FE8" w:rsidP="00803866">
      <w:pPr>
        <w:pStyle w:val="Title"/>
        <w:rPr>
          <w:rFonts w:ascii="SassoonPrimaryInfant" w:hAnsi="SassoonPrimaryInfant"/>
          <w:b/>
          <w:szCs w:val="72"/>
        </w:rPr>
      </w:pPr>
      <w:r w:rsidRPr="00573CA3">
        <w:rPr>
          <w:rFonts w:ascii="SassoonPrimaryInfant" w:hAnsi="SassoonPrimaryInfant"/>
          <w:b/>
          <w:szCs w:val="72"/>
        </w:rPr>
        <w:t xml:space="preserve">Use of Photographs and Video </w:t>
      </w:r>
      <w:r w:rsidR="001E5F52" w:rsidRPr="00573CA3">
        <w:rPr>
          <w:rFonts w:ascii="SassoonPrimaryInfant" w:hAnsi="SassoonPrimaryInfant"/>
          <w:b/>
          <w:szCs w:val="72"/>
        </w:rPr>
        <w:t>Policy</w:t>
      </w:r>
    </w:p>
    <w:p w14:paraId="6CEDEBA1" w14:textId="77777777" w:rsidR="00573CA3" w:rsidRPr="00573CA3" w:rsidRDefault="00573CA3" w:rsidP="00803866">
      <w:pPr>
        <w:pStyle w:val="Title"/>
        <w:rPr>
          <w:rFonts w:ascii="SassoonPrimaryInfant" w:hAnsi="SassoonPrimaryInfant"/>
          <w:b/>
          <w:szCs w:val="72"/>
        </w:rPr>
      </w:pPr>
    </w:p>
    <w:p w14:paraId="7E757439" w14:textId="77777777" w:rsidR="00803866" w:rsidRPr="00573CA3" w:rsidRDefault="00D333E3" w:rsidP="00803866">
      <w:pPr>
        <w:pStyle w:val="Title"/>
        <w:rPr>
          <w:rFonts w:ascii="SassoonPrimaryInfant" w:hAnsi="SassoonPrimaryInfant"/>
          <w:b/>
          <w:szCs w:val="72"/>
        </w:rPr>
      </w:pPr>
      <w:r>
        <w:rPr>
          <w:rFonts w:ascii="SassoonPrimaryInfant" w:hAnsi="SassoonPrimaryInfant"/>
          <w:b/>
          <w:szCs w:val="72"/>
        </w:rPr>
        <w:t xml:space="preserve">Miss H Watkiss </w:t>
      </w:r>
    </w:p>
    <w:p w14:paraId="7AF8AEE8" w14:textId="77777777" w:rsidR="00803866" w:rsidRPr="00573CA3" w:rsidRDefault="00D333E3" w:rsidP="00803866">
      <w:pPr>
        <w:pStyle w:val="Title"/>
        <w:rPr>
          <w:rFonts w:ascii="SassoonPrimaryInfant" w:hAnsi="SassoonPrimaryInfant"/>
          <w:b/>
          <w:szCs w:val="72"/>
        </w:rPr>
      </w:pPr>
      <w:r>
        <w:rPr>
          <w:rFonts w:ascii="SassoonPrimaryInfant" w:hAnsi="SassoonPrimaryInfant"/>
          <w:b/>
          <w:szCs w:val="72"/>
        </w:rPr>
        <w:t>November 2022</w:t>
      </w:r>
      <w:bookmarkStart w:id="0" w:name="_GoBack"/>
      <w:bookmarkEnd w:id="0"/>
    </w:p>
    <w:p w14:paraId="315AF264" w14:textId="77777777" w:rsidR="00573CA3" w:rsidRDefault="00573CA3" w:rsidP="00803866">
      <w:pPr>
        <w:pStyle w:val="Title"/>
        <w:jc w:val="left"/>
        <w:rPr>
          <w:rFonts w:ascii="SassoonPrimaryInfant" w:hAnsi="SassoonPrimaryInfant"/>
          <w:b/>
          <w:sz w:val="44"/>
          <w:szCs w:val="44"/>
        </w:rPr>
      </w:pPr>
    </w:p>
    <w:p w14:paraId="0911C6C4" w14:textId="77777777" w:rsidR="00803866" w:rsidRPr="00573CA3" w:rsidRDefault="00803866" w:rsidP="00803866">
      <w:pPr>
        <w:pStyle w:val="Title"/>
        <w:jc w:val="left"/>
        <w:rPr>
          <w:rFonts w:ascii="SassoonPrimaryInfant" w:hAnsi="SassoonPrimaryInfant"/>
          <w:b/>
          <w:sz w:val="44"/>
          <w:szCs w:val="44"/>
        </w:rPr>
      </w:pPr>
      <w:r w:rsidRPr="00573CA3">
        <w:rPr>
          <w:rFonts w:ascii="SassoonPrimaryInfant" w:hAnsi="SassoonPrimaryInfant"/>
          <w:b/>
          <w:sz w:val="44"/>
          <w:szCs w:val="44"/>
        </w:rPr>
        <w:t>Approved by Chair</w:t>
      </w:r>
      <w:r w:rsidR="00573CA3">
        <w:rPr>
          <w:rFonts w:ascii="SassoonPrimaryInfant" w:hAnsi="SassoonPrimaryInfant"/>
          <w:b/>
          <w:sz w:val="44"/>
          <w:szCs w:val="44"/>
        </w:rPr>
        <w:t xml:space="preserve">: </w:t>
      </w:r>
      <w:r w:rsidRPr="00573CA3">
        <w:rPr>
          <w:rFonts w:ascii="SassoonPrimaryInfant" w:hAnsi="SassoonPrimaryInfant"/>
          <w:b/>
          <w:sz w:val="44"/>
          <w:szCs w:val="44"/>
        </w:rPr>
        <w:t>_______________________</w:t>
      </w:r>
    </w:p>
    <w:p w14:paraId="0A02F7EA" w14:textId="77777777" w:rsidR="00803866" w:rsidRPr="00573CA3" w:rsidRDefault="00803866" w:rsidP="00803866">
      <w:pPr>
        <w:pStyle w:val="Title"/>
        <w:jc w:val="left"/>
        <w:rPr>
          <w:rFonts w:ascii="SassoonPrimaryInfant" w:hAnsi="SassoonPrimaryInfant"/>
          <w:b/>
          <w:sz w:val="44"/>
          <w:szCs w:val="44"/>
        </w:rPr>
      </w:pPr>
    </w:p>
    <w:p w14:paraId="2EED9404" w14:textId="77777777" w:rsidR="00803866" w:rsidRPr="00573CA3" w:rsidRDefault="00803866" w:rsidP="00803866">
      <w:pPr>
        <w:pStyle w:val="Title"/>
        <w:jc w:val="left"/>
        <w:rPr>
          <w:rFonts w:ascii="SassoonPrimaryInfant" w:hAnsi="SassoonPrimaryInfant"/>
          <w:b/>
          <w:sz w:val="44"/>
          <w:szCs w:val="44"/>
        </w:rPr>
      </w:pPr>
      <w:r w:rsidRPr="00573CA3">
        <w:rPr>
          <w:rFonts w:ascii="SassoonPrimaryInfant" w:hAnsi="SassoonPrimaryInfant"/>
          <w:b/>
          <w:sz w:val="44"/>
          <w:szCs w:val="44"/>
        </w:rPr>
        <w:t>Review</w:t>
      </w:r>
      <w:r w:rsidR="00573CA3">
        <w:rPr>
          <w:rFonts w:ascii="SassoonPrimaryInfant" w:hAnsi="SassoonPrimaryInfant"/>
          <w:b/>
          <w:sz w:val="44"/>
          <w:szCs w:val="44"/>
        </w:rPr>
        <w:t xml:space="preserve"> Date: </w:t>
      </w:r>
      <w:r w:rsidRPr="00573CA3">
        <w:rPr>
          <w:rFonts w:ascii="SassoonPrimaryInfant" w:hAnsi="SassoonPrimaryInfant"/>
          <w:b/>
          <w:sz w:val="44"/>
          <w:szCs w:val="44"/>
        </w:rPr>
        <w:t>_____________________________</w:t>
      </w:r>
    </w:p>
    <w:p w14:paraId="6B542648" w14:textId="77777777" w:rsidR="0044630B" w:rsidRPr="005C7FEB" w:rsidRDefault="0044630B" w:rsidP="00803866">
      <w:pPr>
        <w:pStyle w:val="Title"/>
        <w:jc w:val="left"/>
        <w:rPr>
          <w:rFonts w:ascii="SassoonPrimaryInfant" w:hAnsi="SassoonPrimaryInfant"/>
          <w:sz w:val="40"/>
        </w:rPr>
      </w:pPr>
    </w:p>
    <w:p w14:paraId="164D8747" w14:textId="77777777" w:rsidR="00560FE8" w:rsidRDefault="00560FE8" w:rsidP="00ED7D43">
      <w:pPr>
        <w:pStyle w:val="aLCPBodytext"/>
      </w:pPr>
    </w:p>
    <w:p w14:paraId="374B70A8" w14:textId="77777777" w:rsidR="00573CA3" w:rsidRDefault="00573CA3" w:rsidP="00ED7D43">
      <w:pPr>
        <w:pStyle w:val="aLCPBodytext"/>
      </w:pPr>
    </w:p>
    <w:p w14:paraId="642DA9E8" w14:textId="77777777" w:rsidR="00573CA3" w:rsidRDefault="00573CA3" w:rsidP="00ED7D43">
      <w:pPr>
        <w:pStyle w:val="aLCPBodytext"/>
      </w:pPr>
    </w:p>
    <w:p w14:paraId="46DC110F" w14:textId="77777777" w:rsidR="00573CA3" w:rsidRPr="00560FE8" w:rsidRDefault="00573CA3" w:rsidP="00ED7D43">
      <w:pPr>
        <w:pStyle w:val="aLCPBodytext"/>
      </w:pPr>
    </w:p>
    <w:p w14:paraId="038735E2" w14:textId="77777777" w:rsidR="00560FE8" w:rsidRPr="00ED7D43" w:rsidRDefault="00560FE8" w:rsidP="00ED7D43">
      <w:pPr>
        <w:pStyle w:val="aLCPBodytext"/>
        <w:jc w:val="center"/>
        <w:rPr>
          <w:b/>
          <w:u w:val="single"/>
        </w:rPr>
      </w:pPr>
      <w:r w:rsidRPr="00ED7D43">
        <w:rPr>
          <w:b/>
          <w:u w:val="single"/>
        </w:rPr>
        <w:t>Policy on the use of photographs and videos in schools</w:t>
      </w:r>
    </w:p>
    <w:p w14:paraId="752AD2E0" w14:textId="77777777" w:rsidR="00560FE8" w:rsidRPr="00573CA3" w:rsidRDefault="00560FE8" w:rsidP="00ED7D43">
      <w:pPr>
        <w:pStyle w:val="aLCPBodytext"/>
      </w:pPr>
    </w:p>
    <w:p w14:paraId="06E8C8ED" w14:textId="77777777" w:rsidR="00560FE8" w:rsidRDefault="00560FE8" w:rsidP="00ED7D43">
      <w:pPr>
        <w:pStyle w:val="aLCPBodytext"/>
      </w:pPr>
      <w:r>
        <w:t>Before developing a policy for the use of photographs and videos in schools senior leaders and governors will need to have made decisions regarding the following issues:</w:t>
      </w:r>
    </w:p>
    <w:p w14:paraId="2B70CECB" w14:textId="77777777" w:rsidR="00560FE8" w:rsidRDefault="00560FE8" w:rsidP="00ED7D43">
      <w:pPr>
        <w:pStyle w:val="aLCPBodytext"/>
      </w:pPr>
    </w:p>
    <w:p w14:paraId="21B9F90C" w14:textId="77777777" w:rsidR="00560FE8" w:rsidRDefault="00560FE8" w:rsidP="00ED7D43">
      <w:pPr>
        <w:pStyle w:val="aLCPBodytext"/>
        <w:numPr>
          <w:ilvl w:val="0"/>
          <w:numId w:val="15"/>
        </w:numPr>
      </w:pPr>
      <w:r>
        <w:t>Are they comfortable with parents taking photographs during events? If so how will they monitor the use?</w:t>
      </w:r>
    </w:p>
    <w:p w14:paraId="7693F6C8" w14:textId="77777777" w:rsidR="00560FE8" w:rsidRDefault="00560FE8" w:rsidP="00ED7D43">
      <w:pPr>
        <w:pStyle w:val="aLCPBodytext"/>
        <w:numPr>
          <w:ilvl w:val="0"/>
          <w:numId w:val="15"/>
        </w:numPr>
      </w:pPr>
      <w:r>
        <w:t>What is their attitude towards pupils having a mobile phone/ camera in school?</w:t>
      </w:r>
    </w:p>
    <w:p w14:paraId="256F440E" w14:textId="77777777" w:rsidR="00560FE8" w:rsidRDefault="00560FE8" w:rsidP="00ED7D43">
      <w:pPr>
        <w:pStyle w:val="aLCPBodytext"/>
        <w:numPr>
          <w:ilvl w:val="0"/>
          <w:numId w:val="15"/>
        </w:numPr>
      </w:pPr>
      <w:r>
        <w:t>What will they do if images of children or staff are posted on social media sites without permission?</w:t>
      </w:r>
    </w:p>
    <w:p w14:paraId="3892880E" w14:textId="77777777" w:rsidR="00560FE8" w:rsidRDefault="00560FE8" w:rsidP="00ED7D43">
      <w:pPr>
        <w:pStyle w:val="aLCPBodytext"/>
        <w:numPr>
          <w:ilvl w:val="0"/>
          <w:numId w:val="15"/>
        </w:numPr>
      </w:pPr>
      <w:r>
        <w:t>Who will grant permission for the school to use images of LAC?</w:t>
      </w:r>
    </w:p>
    <w:p w14:paraId="687A590D" w14:textId="77777777" w:rsidR="00560FE8" w:rsidRDefault="00560FE8" w:rsidP="00ED7D43">
      <w:pPr>
        <w:pStyle w:val="aLCPBodytext"/>
      </w:pPr>
    </w:p>
    <w:p w14:paraId="38B72B01" w14:textId="77777777" w:rsidR="00560FE8" w:rsidRDefault="00560FE8" w:rsidP="00ED7D43">
      <w:pPr>
        <w:pStyle w:val="aLCPBodytext"/>
      </w:pPr>
      <w:r>
        <w:t xml:space="preserve">The school is aware that the </w:t>
      </w:r>
      <w:hyperlink r:id="rId13" w:history="1">
        <w:r w:rsidRPr="00573CA3">
          <w:rPr>
            <w:rStyle w:val="Hyperlink"/>
          </w:rPr>
          <w:t>Data Protection Act 1998</w:t>
        </w:r>
      </w:hyperlink>
      <w:r>
        <w:t xml:space="preserve"> does not apply to images of children taken purely for personal use by their parents/carers at an organised event and should not be used as a reason to stop them doing so. However the school must have procedures and policies in place to ensure that these images and their use do not adversely affect the safeguarding of pupils and staff.</w:t>
      </w:r>
    </w:p>
    <w:p w14:paraId="65F992B0" w14:textId="77777777" w:rsidR="00560FE8" w:rsidRDefault="00560FE8" w:rsidP="00ED7D43">
      <w:pPr>
        <w:pStyle w:val="aLCPBodytext"/>
      </w:pPr>
    </w:p>
    <w:p w14:paraId="327D5529" w14:textId="77777777" w:rsidR="00560FE8" w:rsidRDefault="00560FE8" w:rsidP="00ED7D43">
      <w:pPr>
        <w:pStyle w:val="aLCPBodytext"/>
      </w:pPr>
      <w:r>
        <w:t>The Governing Body must also ensure that other bodies or organisations usi</w:t>
      </w:r>
      <w:r w:rsidR="00573CA3">
        <w:t xml:space="preserve">ng the school premises adhere </w:t>
      </w:r>
      <w:r>
        <w:t>to the appropriate policies and procedures. The following wording could be used as appropriate in a school policy for the use of images:</w:t>
      </w:r>
    </w:p>
    <w:p w14:paraId="0D38DCF7" w14:textId="77777777" w:rsidR="00560FE8" w:rsidRDefault="00560FE8" w:rsidP="00ED7D43">
      <w:pPr>
        <w:pStyle w:val="aLCPBodytext"/>
      </w:pPr>
    </w:p>
    <w:p w14:paraId="5981A5C1" w14:textId="77777777" w:rsidR="00560FE8" w:rsidRPr="00ED7D43" w:rsidRDefault="00560FE8" w:rsidP="00ED7D43">
      <w:pPr>
        <w:pStyle w:val="aLCPBodytext"/>
        <w:rPr>
          <w:b/>
          <w:u w:val="single"/>
        </w:rPr>
      </w:pPr>
      <w:r w:rsidRPr="00ED7D43">
        <w:rPr>
          <w:b/>
          <w:u w:val="single"/>
        </w:rPr>
        <w:t>Consent forms</w:t>
      </w:r>
    </w:p>
    <w:p w14:paraId="5DC0B587" w14:textId="77777777" w:rsidR="00560FE8" w:rsidRPr="00ED7D43" w:rsidRDefault="00560FE8" w:rsidP="00ED7D43">
      <w:pPr>
        <w:pStyle w:val="aLCPBodytext"/>
        <w:rPr>
          <w:b/>
          <w:u w:val="single"/>
        </w:rPr>
      </w:pPr>
    </w:p>
    <w:p w14:paraId="4500E2C5" w14:textId="77777777" w:rsidR="00560FE8" w:rsidRDefault="00560FE8" w:rsidP="00ED7D43">
      <w:pPr>
        <w:pStyle w:val="aLCPBodytext"/>
        <w:numPr>
          <w:ilvl w:val="0"/>
          <w:numId w:val="16"/>
        </w:numPr>
      </w:pPr>
      <w:r>
        <w:t>Parents will be asked to sign a consent form granting permission to publish photographs around the school, in school publications and on the school website/VLP. This permission will have effect throughout the</w:t>
      </w:r>
      <w:r w:rsidR="00CC0757">
        <w:t xml:space="preserve"> </w:t>
      </w:r>
      <w:r>
        <w:t>child’s stay at the school, unless it is withdrawn in writing by the parent/carer. If parents/ carers disagree over consent for their child, it will be treated as if consent has not been given. All adults in the school will be asked to sign a consent granting permission to publish photos as above.</w:t>
      </w:r>
    </w:p>
    <w:p w14:paraId="4E087A87" w14:textId="77777777" w:rsidR="00560FE8" w:rsidRDefault="00560FE8" w:rsidP="00ED7D43">
      <w:pPr>
        <w:pStyle w:val="aLCPBodytext"/>
      </w:pPr>
    </w:p>
    <w:p w14:paraId="36517A84" w14:textId="77777777" w:rsidR="00560FE8" w:rsidRPr="00ED7D43" w:rsidRDefault="00560FE8" w:rsidP="00ED7D43">
      <w:pPr>
        <w:pStyle w:val="aLCPBodytext"/>
      </w:pPr>
      <w:r w:rsidRPr="00ED7D43">
        <w:rPr>
          <w:b/>
        </w:rPr>
        <w:t>Images taken by parents, carers and family members</w:t>
      </w:r>
      <w:r w:rsidR="00573CA3" w:rsidRPr="00ED7D43">
        <w:t>:</w:t>
      </w:r>
    </w:p>
    <w:p w14:paraId="6ED5DBE3" w14:textId="77777777" w:rsidR="00560FE8" w:rsidRPr="00ED7D43" w:rsidRDefault="00560FE8" w:rsidP="00ED7D43">
      <w:pPr>
        <w:pStyle w:val="aLCPBodytext"/>
      </w:pPr>
    </w:p>
    <w:p w14:paraId="1D618DAD" w14:textId="77777777" w:rsidR="00560FE8" w:rsidRDefault="00560FE8" w:rsidP="00ED7D43">
      <w:pPr>
        <w:pStyle w:val="aLCPBodytext"/>
        <w:numPr>
          <w:ilvl w:val="0"/>
          <w:numId w:val="17"/>
        </w:numPr>
      </w:pPr>
      <w:r>
        <w:t>The school will inform parents/carers if an event is one at which images can be taken. Parents, carers, family members and friends can take images of their child and friends participating in school activities for family and personal use.</w:t>
      </w:r>
    </w:p>
    <w:p w14:paraId="4284E337" w14:textId="77777777" w:rsidR="00560FE8" w:rsidRDefault="00560FE8" w:rsidP="00ED7D43">
      <w:pPr>
        <w:pStyle w:val="aLCPBodytext"/>
      </w:pPr>
    </w:p>
    <w:p w14:paraId="7F0D85C0" w14:textId="77777777" w:rsidR="00560FE8" w:rsidRDefault="00560FE8" w:rsidP="00ED7D43">
      <w:pPr>
        <w:pStyle w:val="aLCPBodytext"/>
        <w:numPr>
          <w:ilvl w:val="0"/>
          <w:numId w:val="17"/>
        </w:numPr>
      </w:pPr>
      <w:r>
        <w:t>Before being allowed to take images during school activities, parents/carers will be required to agree that any images they take will be used for personal and family use only. If the images are of a number of children then they should not be published using social media such as Facebook.</w:t>
      </w:r>
    </w:p>
    <w:p w14:paraId="44D10F9C" w14:textId="77777777" w:rsidR="00560FE8" w:rsidRDefault="00560FE8" w:rsidP="00ED7D43">
      <w:pPr>
        <w:pStyle w:val="aLCPBodytext"/>
      </w:pPr>
    </w:p>
    <w:p w14:paraId="2350AD10" w14:textId="77777777" w:rsidR="00560FE8" w:rsidRDefault="00560FE8" w:rsidP="00ED7D43">
      <w:pPr>
        <w:pStyle w:val="aLCPBodytext"/>
        <w:numPr>
          <w:ilvl w:val="0"/>
          <w:numId w:val="17"/>
        </w:numPr>
      </w:pPr>
      <w:r>
        <w:t>The school may limit photography and video filming to designated areas so that events are not disrupted.</w:t>
      </w:r>
    </w:p>
    <w:p w14:paraId="690C0D09" w14:textId="77777777" w:rsidR="00CC0757" w:rsidRDefault="00CC0757" w:rsidP="00ED7D43">
      <w:pPr>
        <w:pStyle w:val="aLCPBodytext"/>
      </w:pPr>
    </w:p>
    <w:p w14:paraId="0E5D0464" w14:textId="77777777" w:rsidR="00CC0757" w:rsidRDefault="00CC0757" w:rsidP="00ED7D43">
      <w:pPr>
        <w:pStyle w:val="aLCPBodytext"/>
        <w:numPr>
          <w:ilvl w:val="0"/>
          <w:numId w:val="17"/>
        </w:numPr>
      </w:pPr>
      <w:r>
        <w:t xml:space="preserve">No school or personal mobile phones may be used to take photographs or videos in any school setting. </w:t>
      </w:r>
    </w:p>
    <w:p w14:paraId="217E15F2" w14:textId="77777777" w:rsidR="00560FE8" w:rsidRDefault="00560FE8" w:rsidP="00ED7D43">
      <w:pPr>
        <w:pStyle w:val="aLCPBodytext"/>
      </w:pPr>
    </w:p>
    <w:p w14:paraId="7D1C9F6E" w14:textId="77777777" w:rsidR="00560FE8" w:rsidRDefault="00560FE8" w:rsidP="00ED7D43">
      <w:pPr>
        <w:pStyle w:val="aLCPBodytext"/>
        <w:numPr>
          <w:ilvl w:val="0"/>
          <w:numId w:val="17"/>
        </w:numPr>
      </w:pPr>
      <w:r>
        <w:t>Use of cameras and other equipment may be monitored by staff to ensure appropriate use.</w:t>
      </w:r>
    </w:p>
    <w:p w14:paraId="4E1D39D8" w14:textId="77777777" w:rsidR="00560FE8" w:rsidRDefault="00560FE8" w:rsidP="00ED7D43">
      <w:pPr>
        <w:pStyle w:val="aLCPBodytext"/>
      </w:pPr>
    </w:p>
    <w:p w14:paraId="5240E91C" w14:textId="77777777" w:rsidR="00560FE8" w:rsidRDefault="00560FE8" w:rsidP="00ED7D43">
      <w:pPr>
        <w:pStyle w:val="aLCPBodytext"/>
        <w:numPr>
          <w:ilvl w:val="0"/>
          <w:numId w:val="17"/>
        </w:numPr>
      </w:pPr>
      <w:r>
        <w:lastRenderedPageBreak/>
        <w:t>Only images of children suitably dressed will be allowed to reduce the risk of images being used inappropriately. Special consideration will be given to photographs taken during sports events.</w:t>
      </w:r>
    </w:p>
    <w:p w14:paraId="1F3BC89E" w14:textId="77777777" w:rsidR="00560FE8" w:rsidRDefault="00560FE8" w:rsidP="00ED7D43">
      <w:pPr>
        <w:pStyle w:val="aLCPBodytext"/>
      </w:pPr>
    </w:p>
    <w:p w14:paraId="538C0906" w14:textId="77777777" w:rsidR="00CC0757" w:rsidRDefault="00CC0757" w:rsidP="00ED7D43">
      <w:pPr>
        <w:pStyle w:val="aLCPBodytext"/>
      </w:pPr>
    </w:p>
    <w:p w14:paraId="3E430ACA" w14:textId="77777777" w:rsidR="00CC0757" w:rsidRDefault="00CC0757" w:rsidP="00ED7D43">
      <w:pPr>
        <w:pStyle w:val="aLCPBodytext"/>
      </w:pPr>
    </w:p>
    <w:p w14:paraId="2D01B888" w14:textId="77777777" w:rsidR="00560FE8" w:rsidRPr="00560FE8" w:rsidRDefault="00560FE8" w:rsidP="00ED7D43">
      <w:pPr>
        <w:pStyle w:val="aLCPBodytext"/>
        <w:numPr>
          <w:ilvl w:val="0"/>
          <w:numId w:val="17"/>
        </w:numPr>
      </w:pPr>
      <w:r w:rsidRPr="00560FE8">
        <w:t>If the school does not want par</w:t>
      </w:r>
      <w:r w:rsidR="00573CA3">
        <w:t>ents/carers to take photographs.</w:t>
      </w:r>
    </w:p>
    <w:p w14:paraId="36110862" w14:textId="77777777" w:rsidR="00560FE8" w:rsidRDefault="00560FE8" w:rsidP="00ED7D43">
      <w:pPr>
        <w:pStyle w:val="aLCPBodytext"/>
      </w:pPr>
    </w:p>
    <w:p w14:paraId="467B5C50" w14:textId="77777777" w:rsidR="00560FE8" w:rsidRDefault="00560FE8" w:rsidP="00ED7D43">
      <w:pPr>
        <w:pStyle w:val="aLCPBodytext"/>
        <w:numPr>
          <w:ilvl w:val="0"/>
          <w:numId w:val="18"/>
        </w:numPr>
      </w:pPr>
      <w:r>
        <w:t>Filming or photographing of school events by parents is discouraged. The school will record the event and make copies available to all parents, for which there may be a charge.</w:t>
      </w:r>
    </w:p>
    <w:p w14:paraId="05913232" w14:textId="77777777" w:rsidR="00CC0757" w:rsidRDefault="00CC0757" w:rsidP="00ED7D43">
      <w:pPr>
        <w:pStyle w:val="aLCPBodytext"/>
      </w:pPr>
    </w:p>
    <w:p w14:paraId="2E3F666E" w14:textId="77777777" w:rsidR="00560FE8" w:rsidRPr="0034124D" w:rsidRDefault="00560FE8" w:rsidP="00ED7D43">
      <w:pPr>
        <w:pStyle w:val="aLCPBodytext"/>
      </w:pPr>
      <w:r w:rsidRPr="00ED7D43">
        <w:rPr>
          <w:b/>
        </w:rPr>
        <w:t>Use of images by the school</w:t>
      </w:r>
      <w:r w:rsidR="0034124D">
        <w:t>:</w:t>
      </w:r>
    </w:p>
    <w:p w14:paraId="514961A0" w14:textId="77777777" w:rsidR="00560FE8" w:rsidRPr="00560FE8" w:rsidRDefault="00560FE8" w:rsidP="00ED7D43">
      <w:pPr>
        <w:pStyle w:val="aLCPBodytext"/>
      </w:pPr>
    </w:p>
    <w:p w14:paraId="073324E6" w14:textId="77777777" w:rsidR="00560FE8" w:rsidRDefault="00560FE8" w:rsidP="00ED7D43">
      <w:pPr>
        <w:pStyle w:val="aLCPBodytext"/>
        <w:numPr>
          <w:ilvl w:val="0"/>
          <w:numId w:val="19"/>
        </w:numPr>
      </w:pPr>
      <w:r>
        <w:t>The school will only take and use images that are appropriate and not</w:t>
      </w:r>
      <w:r w:rsidR="008836C5">
        <w:t xml:space="preserve"> </w:t>
      </w:r>
      <w:r>
        <w:t>open to misuse.</w:t>
      </w:r>
    </w:p>
    <w:p w14:paraId="501B4300" w14:textId="77777777" w:rsidR="00560FE8" w:rsidRDefault="00560FE8" w:rsidP="00ED7D43">
      <w:pPr>
        <w:pStyle w:val="aLCPBodytext"/>
      </w:pPr>
    </w:p>
    <w:p w14:paraId="40E640B9" w14:textId="77777777" w:rsidR="00560FE8" w:rsidRDefault="00560FE8" w:rsidP="00ED7D43">
      <w:pPr>
        <w:pStyle w:val="aLCPBodytext"/>
        <w:numPr>
          <w:ilvl w:val="0"/>
          <w:numId w:val="19"/>
        </w:numPr>
      </w:pPr>
      <w:r>
        <w:t>No image will be used without consent</w:t>
      </w:r>
    </w:p>
    <w:p w14:paraId="5C4DDE5C" w14:textId="77777777" w:rsidR="00560FE8" w:rsidRDefault="00560FE8" w:rsidP="00ED7D43">
      <w:pPr>
        <w:pStyle w:val="aLCPBodytext"/>
      </w:pPr>
    </w:p>
    <w:p w14:paraId="32585181" w14:textId="77777777" w:rsidR="00560FE8" w:rsidRDefault="00560FE8" w:rsidP="00ED7D43">
      <w:pPr>
        <w:pStyle w:val="aLCPBodytext"/>
        <w:numPr>
          <w:ilvl w:val="0"/>
          <w:numId w:val="19"/>
        </w:numPr>
      </w:pPr>
      <w:r>
        <w:t>Children’s names be not be publish</w:t>
      </w:r>
      <w:r w:rsidR="008836C5">
        <w:t>ed if an image of them is used.</w:t>
      </w:r>
    </w:p>
    <w:p w14:paraId="013B92CA" w14:textId="77777777" w:rsidR="00560FE8" w:rsidRDefault="00560FE8" w:rsidP="00ED7D43">
      <w:pPr>
        <w:pStyle w:val="aLCPBodytext"/>
      </w:pPr>
    </w:p>
    <w:p w14:paraId="657B0973" w14:textId="77777777" w:rsidR="00560FE8" w:rsidRDefault="00560FE8" w:rsidP="00ED7D43">
      <w:pPr>
        <w:pStyle w:val="aLCPBodytext"/>
        <w:numPr>
          <w:ilvl w:val="0"/>
          <w:numId w:val="19"/>
        </w:numPr>
      </w:pPr>
      <w:r>
        <w:t>Children will be given the option to not have their image used if they are</w:t>
      </w:r>
      <w:r w:rsidR="008836C5">
        <w:t xml:space="preserve"> </w:t>
      </w:r>
      <w:r>
        <w:t>the only focus of the picture.</w:t>
      </w:r>
    </w:p>
    <w:p w14:paraId="3C267837" w14:textId="77777777" w:rsidR="00560FE8" w:rsidRDefault="00560FE8" w:rsidP="00ED7D43">
      <w:pPr>
        <w:pStyle w:val="aLCPBodytext"/>
      </w:pPr>
    </w:p>
    <w:p w14:paraId="2ADEA974" w14:textId="77777777" w:rsidR="00560FE8" w:rsidRDefault="00560FE8" w:rsidP="00ED7D43">
      <w:pPr>
        <w:pStyle w:val="aLCPBodytext"/>
        <w:numPr>
          <w:ilvl w:val="0"/>
          <w:numId w:val="19"/>
        </w:numPr>
      </w:pPr>
      <w:r>
        <w:t>Images will be held securely and removed after the pupil has left the</w:t>
      </w:r>
      <w:r w:rsidR="008836C5">
        <w:t xml:space="preserve"> </w:t>
      </w:r>
      <w:r>
        <w:t>school.</w:t>
      </w:r>
    </w:p>
    <w:p w14:paraId="3B1787F4" w14:textId="77777777" w:rsidR="008836C5" w:rsidRDefault="008836C5" w:rsidP="00ED7D43">
      <w:pPr>
        <w:pStyle w:val="aLCPBodytext"/>
      </w:pPr>
    </w:p>
    <w:p w14:paraId="10C77A0E" w14:textId="77777777" w:rsidR="00560FE8" w:rsidRDefault="00560FE8" w:rsidP="00ED7D43">
      <w:pPr>
        <w:pStyle w:val="aLCPBodytext"/>
        <w:numPr>
          <w:ilvl w:val="0"/>
          <w:numId w:val="19"/>
        </w:numPr>
      </w:pPr>
      <w:r>
        <w:t>The school will only use appropriate images on the website/VLP and</w:t>
      </w:r>
      <w:r w:rsidR="008836C5">
        <w:t xml:space="preserve"> </w:t>
      </w:r>
      <w:r>
        <w:t xml:space="preserve">filenames will not identify children’s names. </w:t>
      </w:r>
    </w:p>
    <w:p w14:paraId="4FA21977" w14:textId="77777777" w:rsidR="008836C5" w:rsidRDefault="008836C5" w:rsidP="00ED7D43">
      <w:pPr>
        <w:pStyle w:val="aLCPBodytext"/>
      </w:pPr>
    </w:p>
    <w:p w14:paraId="18B7D4C8" w14:textId="77777777" w:rsidR="00560FE8" w:rsidRDefault="00560FE8" w:rsidP="00ED7D43">
      <w:pPr>
        <w:pStyle w:val="aLCPBodytext"/>
        <w:numPr>
          <w:ilvl w:val="0"/>
          <w:numId w:val="19"/>
        </w:numPr>
      </w:pPr>
      <w:r>
        <w:t>The school will make every effort to prevent an image of pupil who</w:t>
      </w:r>
      <w:r w:rsidR="008836C5">
        <w:t xml:space="preserve"> </w:t>
      </w:r>
      <w:r>
        <w:t>should not be identified from being taken.</w:t>
      </w:r>
    </w:p>
    <w:p w14:paraId="5F6ABB5F" w14:textId="77777777" w:rsidR="008836C5" w:rsidRDefault="008836C5" w:rsidP="00ED7D43">
      <w:pPr>
        <w:pStyle w:val="aLCPBodytext"/>
      </w:pPr>
    </w:p>
    <w:p w14:paraId="1CA306A1" w14:textId="77777777" w:rsidR="00560FE8" w:rsidRDefault="00560FE8" w:rsidP="00ED7D43">
      <w:pPr>
        <w:pStyle w:val="aLCPBodytext"/>
        <w:numPr>
          <w:ilvl w:val="0"/>
          <w:numId w:val="19"/>
        </w:numPr>
      </w:pPr>
      <w:r>
        <w:t>Staff may take photos for assessment/evidence gathering purposes.</w:t>
      </w:r>
    </w:p>
    <w:p w14:paraId="3541FD2B" w14:textId="77777777" w:rsidR="008836C5" w:rsidRDefault="008836C5" w:rsidP="00ED7D43">
      <w:pPr>
        <w:pStyle w:val="aLCPBodytext"/>
      </w:pPr>
    </w:p>
    <w:p w14:paraId="3F9A3AAE" w14:textId="77777777" w:rsidR="00560FE8" w:rsidRDefault="00560FE8" w:rsidP="00ED7D43">
      <w:pPr>
        <w:pStyle w:val="aLCPBodytext"/>
        <w:numPr>
          <w:ilvl w:val="0"/>
          <w:numId w:val="19"/>
        </w:numPr>
      </w:pPr>
      <w:r>
        <w:t>These images will be held securely and not kept on staff phones/mobile</w:t>
      </w:r>
      <w:r w:rsidR="008836C5">
        <w:t xml:space="preserve"> </w:t>
      </w:r>
      <w:r>
        <w:t>devices.</w:t>
      </w:r>
    </w:p>
    <w:p w14:paraId="1AC9F9CF" w14:textId="77777777" w:rsidR="00560FE8" w:rsidRDefault="00560FE8" w:rsidP="00ED7D43">
      <w:pPr>
        <w:pStyle w:val="aLCPBodytext"/>
      </w:pPr>
    </w:p>
    <w:p w14:paraId="51813072" w14:textId="77777777" w:rsidR="00560FE8" w:rsidRPr="00ED7D43" w:rsidRDefault="00560FE8" w:rsidP="00ED7D43">
      <w:pPr>
        <w:pStyle w:val="aLCPBodytext"/>
      </w:pPr>
      <w:r w:rsidRPr="00ED7D43">
        <w:rPr>
          <w:b/>
        </w:rPr>
        <w:t>Images taken by pupils</w:t>
      </w:r>
      <w:r w:rsidR="00ED7D43">
        <w:t>:</w:t>
      </w:r>
    </w:p>
    <w:p w14:paraId="642C72BC" w14:textId="77777777" w:rsidR="008836C5" w:rsidRDefault="008836C5" w:rsidP="00ED7D43">
      <w:pPr>
        <w:pStyle w:val="aLCPBodytext"/>
      </w:pPr>
    </w:p>
    <w:p w14:paraId="183A70AA" w14:textId="77777777" w:rsidR="00560FE8" w:rsidRDefault="00560FE8" w:rsidP="00ED7D43">
      <w:pPr>
        <w:pStyle w:val="aLCPBodytext"/>
        <w:numPr>
          <w:ilvl w:val="0"/>
          <w:numId w:val="20"/>
        </w:numPr>
      </w:pPr>
      <w:r>
        <w:t>Staff will supervise and maintain control over any photographing pupils</w:t>
      </w:r>
      <w:r w:rsidR="008836C5">
        <w:t xml:space="preserve"> </w:t>
      </w:r>
      <w:r>
        <w:t>do during on-school or off-site activities.</w:t>
      </w:r>
    </w:p>
    <w:p w14:paraId="1500DF7C" w14:textId="77777777" w:rsidR="00560FE8" w:rsidRDefault="00560FE8" w:rsidP="00ED7D43">
      <w:pPr>
        <w:pStyle w:val="aLCPBodytext"/>
      </w:pPr>
    </w:p>
    <w:p w14:paraId="5D8A5496" w14:textId="77777777" w:rsidR="00560FE8" w:rsidRDefault="00560FE8" w:rsidP="00ED7D43">
      <w:pPr>
        <w:pStyle w:val="aLCPBodytext"/>
        <w:numPr>
          <w:ilvl w:val="0"/>
          <w:numId w:val="20"/>
        </w:numPr>
      </w:pPr>
      <w:r>
        <w:t>Camera phones are less visible and can be used to bully or take</w:t>
      </w:r>
      <w:r w:rsidR="008836C5">
        <w:t xml:space="preserve"> </w:t>
      </w:r>
      <w:r>
        <w:t>inappropriate images. If it is school policy to allow pupils to bring camera</w:t>
      </w:r>
      <w:r w:rsidR="008836C5">
        <w:t xml:space="preserve"> </w:t>
      </w:r>
      <w:r>
        <w:t>phones on site, their use should not be permitted in changing rooms,</w:t>
      </w:r>
      <w:r w:rsidR="008836C5">
        <w:t xml:space="preserve"> </w:t>
      </w:r>
      <w:r>
        <w:t>toilets or in other areas with a heightened expectation of privacy.</w:t>
      </w:r>
    </w:p>
    <w:p w14:paraId="1EDBF5B5" w14:textId="77777777" w:rsidR="00560FE8" w:rsidRDefault="00560FE8" w:rsidP="00ED7D43">
      <w:pPr>
        <w:pStyle w:val="aLCPBodytext"/>
      </w:pPr>
    </w:p>
    <w:p w14:paraId="776DD3DA" w14:textId="77777777" w:rsidR="00560FE8" w:rsidRDefault="00560FE8" w:rsidP="00ED7D43">
      <w:pPr>
        <w:pStyle w:val="aLCPBodytext"/>
        <w:numPr>
          <w:ilvl w:val="0"/>
          <w:numId w:val="20"/>
        </w:numPr>
      </w:pPr>
      <w:r>
        <w:t>If it is found that cameras or camera phones have been misused, the school will follow its usual disciplinary procedures.</w:t>
      </w:r>
    </w:p>
    <w:p w14:paraId="4B654DC0" w14:textId="77777777" w:rsidR="00560FE8" w:rsidRDefault="00560FE8" w:rsidP="00ED7D43">
      <w:pPr>
        <w:pStyle w:val="aLCPBodytext"/>
      </w:pPr>
    </w:p>
    <w:p w14:paraId="0864ACD3" w14:textId="77777777" w:rsidR="00560FE8" w:rsidRPr="00ED7D43" w:rsidRDefault="00560FE8" w:rsidP="00ED7D43">
      <w:pPr>
        <w:pStyle w:val="aLCPBodytext"/>
      </w:pPr>
      <w:r w:rsidRPr="00ED7D43">
        <w:rPr>
          <w:b/>
        </w:rPr>
        <w:t>Images taken by the media</w:t>
      </w:r>
      <w:r w:rsidR="00ED7D43">
        <w:t>:</w:t>
      </w:r>
    </w:p>
    <w:p w14:paraId="1946C79D" w14:textId="77777777" w:rsidR="00560FE8" w:rsidRDefault="00560FE8" w:rsidP="00ED7D43">
      <w:pPr>
        <w:pStyle w:val="aLCPBodytext"/>
      </w:pPr>
    </w:p>
    <w:p w14:paraId="4B6484E9" w14:textId="77777777" w:rsidR="00560FE8" w:rsidRDefault="00560FE8" w:rsidP="00ED7D43">
      <w:pPr>
        <w:pStyle w:val="aLCPBodytext"/>
        <w:numPr>
          <w:ilvl w:val="0"/>
          <w:numId w:val="21"/>
        </w:numPr>
      </w:pPr>
      <w:r>
        <w:t>If the media are invited into school for publicity purposes parents/carers of those children likely to appear will be informed.</w:t>
      </w:r>
    </w:p>
    <w:p w14:paraId="6A4BC54B" w14:textId="77777777" w:rsidR="00560FE8" w:rsidRDefault="00560FE8" w:rsidP="00ED7D43">
      <w:pPr>
        <w:pStyle w:val="aLCPBodytext"/>
      </w:pPr>
    </w:p>
    <w:p w14:paraId="77DCC89A" w14:textId="77777777" w:rsidR="00560FE8" w:rsidRDefault="00560FE8" w:rsidP="00ED7D43">
      <w:pPr>
        <w:pStyle w:val="aLCPBodytext"/>
        <w:numPr>
          <w:ilvl w:val="0"/>
          <w:numId w:val="21"/>
        </w:numPr>
      </w:pPr>
      <w:r>
        <w:t>The media operate under their own Code of practice and are subject to a separate set of regulations.</w:t>
      </w:r>
    </w:p>
    <w:p w14:paraId="6C08AD89" w14:textId="77777777" w:rsidR="00560FE8" w:rsidRDefault="00560FE8" w:rsidP="00ED7D43">
      <w:pPr>
        <w:pStyle w:val="aLCPBodytext"/>
      </w:pPr>
    </w:p>
    <w:p w14:paraId="23F648B2" w14:textId="77777777" w:rsidR="00560FE8" w:rsidRPr="00ED7D43" w:rsidRDefault="00560FE8" w:rsidP="00ED7D43">
      <w:pPr>
        <w:rPr>
          <w:rFonts w:ascii="SassoonPrimaryInfant" w:hAnsi="SassoonPrimaryInfant"/>
          <w:b/>
          <w:sz w:val="24"/>
          <w:u w:val="single"/>
        </w:rPr>
      </w:pPr>
      <w:r w:rsidRPr="00ED7D43">
        <w:rPr>
          <w:rFonts w:ascii="SassoonPrimaryInfant" w:hAnsi="SassoonPrimaryInfant"/>
          <w:b/>
          <w:sz w:val="24"/>
          <w:u w:val="single"/>
        </w:rPr>
        <w:t xml:space="preserve">Video conferencing and webcams </w:t>
      </w:r>
    </w:p>
    <w:p w14:paraId="3A4FAC1B" w14:textId="77777777" w:rsidR="00560FE8" w:rsidRPr="00ED7D43" w:rsidRDefault="00560FE8" w:rsidP="00ED7D43">
      <w:pPr>
        <w:rPr>
          <w:rFonts w:ascii="SassoonPrimaryInfant" w:hAnsi="SassoonPrimaryInfant"/>
          <w:sz w:val="24"/>
        </w:rPr>
      </w:pPr>
      <w:r w:rsidRPr="00ED7D43">
        <w:rPr>
          <w:rFonts w:ascii="SassoonPrimaryInfant" w:hAnsi="SassoonPrimaryInfant"/>
          <w:sz w:val="24"/>
        </w:rPr>
        <w:t>Webcams and video conferencing will only be used in appropriate circumstances such as a normal class setting. Both children and teachers will be made aware of when a webcam is in use.</w:t>
      </w:r>
    </w:p>
    <w:p w14:paraId="1D8A60AD" w14:textId="77777777" w:rsidR="00560FE8" w:rsidRPr="00ED7D43" w:rsidRDefault="00560FE8" w:rsidP="00ED7D43">
      <w:pPr>
        <w:rPr>
          <w:rFonts w:ascii="SassoonPrimaryInfant" w:hAnsi="SassoonPrimaryInfant"/>
          <w:b/>
          <w:sz w:val="24"/>
          <w:u w:val="single"/>
        </w:rPr>
      </w:pPr>
      <w:r w:rsidRPr="00ED7D43">
        <w:rPr>
          <w:rFonts w:ascii="SassoonPrimaryInfant" w:hAnsi="SassoonPrimaryInfant"/>
          <w:b/>
          <w:sz w:val="24"/>
          <w:u w:val="single"/>
        </w:rPr>
        <w:t>Further guidance</w:t>
      </w:r>
    </w:p>
    <w:p w14:paraId="60AB90A8" w14:textId="77777777" w:rsidR="00560FE8" w:rsidRPr="00ED7D43" w:rsidRDefault="00560FE8" w:rsidP="00ED7D43">
      <w:pPr>
        <w:rPr>
          <w:rFonts w:ascii="SassoonPrimaryInfant" w:hAnsi="SassoonPrimaryInfant"/>
          <w:sz w:val="24"/>
        </w:rPr>
      </w:pPr>
      <w:r w:rsidRPr="00ED7D43">
        <w:rPr>
          <w:rFonts w:ascii="SassoonPrimaryInfant" w:hAnsi="SassoonPrimaryInfant"/>
          <w:sz w:val="24"/>
        </w:rPr>
        <w:t>Written guidance will be provided to remind parents/carers that any images must be taken for personal use only and that images including others must not be put on the internet or sold.</w:t>
      </w:r>
    </w:p>
    <w:p w14:paraId="30D965A2" w14:textId="77777777" w:rsidR="00560FE8" w:rsidRPr="00ED7D43" w:rsidRDefault="00560FE8" w:rsidP="00ED7D43">
      <w:pPr>
        <w:rPr>
          <w:rFonts w:ascii="SassoonPrimaryInfant" w:hAnsi="SassoonPrimaryInfant"/>
          <w:sz w:val="24"/>
        </w:rPr>
      </w:pPr>
      <w:r w:rsidRPr="00ED7D43">
        <w:rPr>
          <w:rFonts w:ascii="SassoonPrimaryInfant" w:hAnsi="SassoonPrimaryInfant"/>
          <w:sz w:val="24"/>
        </w:rPr>
        <w:t>People with no connection to the school will not be allowed to take photographs and staff may question anyone attempting to do so that they do not recognise.</w:t>
      </w:r>
    </w:p>
    <w:p w14:paraId="1F1CC135" w14:textId="77777777" w:rsidR="001E5F52" w:rsidRPr="00ED7D43" w:rsidRDefault="00560FE8" w:rsidP="00ED7D43">
      <w:pPr>
        <w:rPr>
          <w:rFonts w:ascii="SassoonPrimaryInfant" w:hAnsi="SassoonPrimaryInfant"/>
          <w:sz w:val="24"/>
        </w:rPr>
      </w:pPr>
      <w:r w:rsidRPr="00ED7D43">
        <w:rPr>
          <w:rFonts w:ascii="SassoonPrimaryInfant" w:hAnsi="SassoonPrimaryInfant"/>
          <w:sz w:val="24"/>
        </w:rPr>
        <w:t>This policy includes the use of mobile phones to capture and manipulate images and is designed to ensure that the school is better able to protect children from the potential harm that the misuse of images could cause.</w:t>
      </w:r>
    </w:p>
    <w:sectPr w:rsidR="001E5F52" w:rsidRPr="00ED7D43" w:rsidSect="0044630B">
      <w:footerReference w:type="defaul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B1F4" w14:textId="77777777" w:rsidR="009A55EE" w:rsidRDefault="009A55EE" w:rsidP="004867FF">
      <w:pPr>
        <w:spacing w:after="0" w:line="240" w:lineRule="auto"/>
      </w:pPr>
      <w:r>
        <w:separator/>
      </w:r>
    </w:p>
  </w:endnote>
  <w:endnote w:type="continuationSeparator" w:id="0">
    <w:p w14:paraId="38A571C9" w14:textId="77777777" w:rsidR="009A55EE" w:rsidRDefault="009A55EE" w:rsidP="0048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book">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003441"/>
      <w:docPartObj>
        <w:docPartGallery w:val="Page Numbers (Bottom of Page)"/>
        <w:docPartUnique/>
      </w:docPartObj>
    </w:sdtPr>
    <w:sdtEndPr>
      <w:rPr>
        <w:noProof/>
      </w:rPr>
    </w:sdtEndPr>
    <w:sdtContent>
      <w:p w14:paraId="48261802" w14:textId="77777777" w:rsidR="009A55EE" w:rsidRDefault="009A55EE">
        <w:pPr>
          <w:pStyle w:val="Footer"/>
          <w:jc w:val="right"/>
        </w:pPr>
        <w:r>
          <w:fldChar w:fldCharType="begin"/>
        </w:r>
        <w:r>
          <w:instrText xml:space="preserve"> PAGE   \* MERGEFORMAT </w:instrText>
        </w:r>
        <w:r>
          <w:fldChar w:fldCharType="separate"/>
        </w:r>
        <w:r w:rsidR="00D333E3">
          <w:rPr>
            <w:noProof/>
          </w:rPr>
          <w:t>4</w:t>
        </w:r>
        <w:r>
          <w:rPr>
            <w:noProof/>
          </w:rPr>
          <w:fldChar w:fldCharType="end"/>
        </w:r>
      </w:p>
    </w:sdtContent>
  </w:sdt>
  <w:p w14:paraId="7873D86B" w14:textId="77777777" w:rsidR="009A55EE" w:rsidRDefault="009A5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745506"/>
      <w:docPartObj>
        <w:docPartGallery w:val="Page Numbers (Bottom of Page)"/>
        <w:docPartUnique/>
      </w:docPartObj>
    </w:sdtPr>
    <w:sdtEndPr>
      <w:rPr>
        <w:noProof/>
      </w:rPr>
    </w:sdtEndPr>
    <w:sdtContent>
      <w:p w14:paraId="04C06EB1" w14:textId="77777777" w:rsidR="00CD4647" w:rsidRDefault="00CD4647">
        <w:pPr>
          <w:pStyle w:val="Footer"/>
          <w:jc w:val="right"/>
        </w:pPr>
        <w:r>
          <w:fldChar w:fldCharType="begin"/>
        </w:r>
        <w:r>
          <w:instrText xml:space="preserve"> PAGE   \* MERGEFORMAT </w:instrText>
        </w:r>
        <w:r>
          <w:fldChar w:fldCharType="separate"/>
        </w:r>
        <w:r w:rsidR="00D333E3">
          <w:rPr>
            <w:noProof/>
          </w:rPr>
          <w:t>1</w:t>
        </w:r>
        <w:r>
          <w:rPr>
            <w:noProof/>
          </w:rPr>
          <w:fldChar w:fldCharType="end"/>
        </w:r>
      </w:p>
    </w:sdtContent>
  </w:sdt>
  <w:p w14:paraId="65632BCE" w14:textId="77777777" w:rsidR="00CD4647" w:rsidRDefault="00CD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3308D" w14:textId="77777777" w:rsidR="009A55EE" w:rsidRDefault="009A55EE" w:rsidP="004867FF">
      <w:pPr>
        <w:spacing w:after="0" w:line="240" w:lineRule="auto"/>
      </w:pPr>
      <w:r>
        <w:separator/>
      </w:r>
    </w:p>
  </w:footnote>
  <w:footnote w:type="continuationSeparator" w:id="0">
    <w:p w14:paraId="35CB8138" w14:textId="77777777" w:rsidR="009A55EE" w:rsidRDefault="009A55EE" w:rsidP="00486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248"/>
    <w:multiLevelType w:val="hybridMultilevel"/>
    <w:tmpl w:val="31585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C232BD"/>
    <w:multiLevelType w:val="hybridMultilevel"/>
    <w:tmpl w:val="EE0E28AA"/>
    <w:lvl w:ilvl="0" w:tplc="84D8D7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A65C1"/>
    <w:multiLevelType w:val="hybridMultilevel"/>
    <w:tmpl w:val="BCFA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8346B"/>
    <w:multiLevelType w:val="hybridMultilevel"/>
    <w:tmpl w:val="4DCAA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76F3C"/>
    <w:multiLevelType w:val="hybridMultilevel"/>
    <w:tmpl w:val="2C60DF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32922"/>
    <w:multiLevelType w:val="hybridMultilevel"/>
    <w:tmpl w:val="62A853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560D"/>
    <w:multiLevelType w:val="singleLevel"/>
    <w:tmpl w:val="4D901EFE"/>
    <w:lvl w:ilvl="0">
      <w:start w:val="1"/>
      <w:numFmt w:val="bullet"/>
      <w:lvlText w:val=""/>
      <w:lvlJc w:val="left"/>
      <w:pPr>
        <w:tabs>
          <w:tab w:val="num" w:pos="1040"/>
        </w:tabs>
        <w:ind w:left="1040" w:hanging="360"/>
      </w:pPr>
      <w:rPr>
        <w:rFonts w:ascii="Symbol" w:hAnsi="Symbol" w:hint="default"/>
      </w:rPr>
    </w:lvl>
  </w:abstractNum>
  <w:abstractNum w:abstractNumId="7" w15:restartNumberingAfterBreak="0">
    <w:nsid w:val="1A265254"/>
    <w:multiLevelType w:val="hybridMultilevel"/>
    <w:tmpl w:val="4CEA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F5028"/>
    <w:multiLevelType w:val="hybridMultilevel"/>
    <w:tmpl w:val="A08235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B6FBB"/>
    <w:multiLevelType w:val="hybridMultilevel"/>
    <w:tmpl w:val="6A26C6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D5D91"/>
    <w:multiLevelType w:val="hybridMultilevel"/>
    <w:tmpl w:val="F3A24132"/>
    <w:lvl w:ilvl="0" w:tplc="8DF21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C0766"/>
    <w:multiLevelType w:val="hybridMultilevel"/>
    <w:tmpl w:val="0FA8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8704F"/>
    <w:multiLevelType w:val="hybridMultilevel"/>
    <w:tmpl w:val="8DE074FC"/>
    <w:lvl w:ilvl="0" w:tplc="8DF21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53BCF"/>
    <w:multiLevelType w:val="hybridMultilevel"/>
    <w:tmpl w:val="4606A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B1E94"/>
    <w:multiLevelType w:val="hybridMultilevel"/>
    <w:tmpl w:val="89B6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0F222E"/>
    <w:multiLevelType w:val="hybridMultilevel"/>
    <w:tmpl w:val="FC54E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A4532F6"/>
    <w:multiLevelType w:val="hybridMultilevel"/>
    <w:tmpl w:val="D130982C"/>
    <w:lvl w:ilvl="0" w:tplc="B76E7700">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12FD1"/>
    <w:multiLevelType w:val="hybridMultilevel"/>
    <w:tmpl w:val="21B8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443F2"/>
    <w:multiLevelType w:val="hybridMultilevel"/>
    <w:tmpl w:val="A66623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41B07"/>
    <w:multiLevelType w:val="hybridMultilevel"/>
    <w:tmpl w:val="0EBC928C"/>
    <w:lvl w:ilvl="0" w:tplc="8DF218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2E3"/>
    <w:multiLevelType w:val="hybridMultilevel"/>
    <w:tmpl w:val="A3EAB0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5"/>
  </w:num>
  <w:num w:numId="5">
    <w:abstractNumId w:val="2"/>
  </w:num>
  <w:num w:numId="6">
    <w:abstractNumId w:val="16"/>
  </w:num>
  <w:num w:numId="7">
    <w:abstractNumId w:val="17"/>
  </w:num>
  <w:num w:numId="8">
    <w:abstractNumId w:val="11"/>
  </w:num>
  <w:num w:numId="9">
    <w:abstractNumId w:val="7"/>
  </w:num>
  <w:num w:numId="10">
    <w:abstractNumId w:val="14"/>
  </w:num>
  <w:num w:numId="11">
    <w:abstractNumId w:val="1"/>
  </w:num>
  <w:num w:numId="12">
    <w:abstractNumId w:val="10"/>
  </w:num>
  <w:num w:numId="13">
    <w:abstractNumId w:val="19"/>
  </w:num>
  <w:num w:numId="14">
    <w:abstractNumId w:val="12"/>
  </w:num>
  <w:num w:numId="15">
    <w:abstractNumId w:val="9"/>
  </w:num>
  <w:num w:numId="16">
    <w:abstractNumId w:val="8"/>
  </w:num>
  <w:num w:numId="17">
    <w:abstractNumId w:val="5"/>
  </w:num>
  <w:num w:numId="18">
    <w:abstractNumId w:val="4"/>
  </w:num>
  <w:num w:numId="19">
    <w:abstractNumId w:val="20"/>
  </w:num>
  <w:num w:numId="20">
    <w:abstractNumId w:val="18"/>
  </w:num>
  <w:num w:numId="2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44"/>
    <w:rsid w:val="00035970"/>
    <w:rsid w:val="0006109B"/>
    <w:rsid w:val="00061321"/>
    <w:rsid w:val="00061831"/>
    <w:rsid w:val="000907ED"/>
    <w:rsid w:val="000C2BB9"/>
    <w:rsid w:val="000E6992"/>
    <w:rsid w:val="00162454"/>
    <w:rsid w:val="00182DF3"/>
    <w:rsid w:val="001A0F2C"/>
    <w:rsid w:val="001B6E86"/>
    <w:rsid w:val="001E5F52"/>
    <w:rsid w:val="001F30F5"/>
    <w:rsid w:val="00205744"/>
    <w:rsid w:val="00220A1D"/>
    <w:rsid w:val="0022300A"/>
    <w:rsid w:val="00280731"/>
    <w:rsid w:val="00281BBB"/>
    <w:rsid w:val="002C7E1A"/>
    <w:rsid w:val="002F1144"/>
    <w:rsid w:val="002F7A56"/>
    <w:rsid w:val="00316372"/>
    <w:rsid w:val="00334952"/>
    <w:rsid w:val="0034124D"/>
    <w:rsid w:val="003653E9"/>
    <w:rsid w:val="003907C6"/>
    <w:rsid w:val="003A1D89"/>
    <w:rsid w:val="00440909"/>
    <w:rsid w:val="0044630B"/>
    <w:rsid w:val="00447357"/>
    <w:rsid w:val="0046306D"/>
    <w:rsid w:val="004867FF"/>
    <w:rsid w:val="004D5242"/>
    <w:rsid w:val="004F7EFF"/>
    <w:rsid w:val="00532510"/>
    <w:rsid w:val="005479CA"/>
    <w:rsid w:val="005546B8"/>
    <w:rsid w:val="00554F4A"/>
    <w:rsid w:val="00560FE8"/>
    <w:rsid w:val="00573CA3"/>
    <w:rsid w:val="005A3205"/>
    <w:rsid w:val="005A7576"/>
    <w:rsid w:val="005C7FEB"/>
    <w:rsid w:val="005E6859"/>
    <w:rsid w:val="0062376A"/>
    <w:rsid w:val="006622A4"/>
    <w:rsid w:val="00664D66"/>
    <w:rsid w:val="00683362"/>
    <w:rsid w:val="006B0FD7"/>
    <w:rsid w:val="006B33D3"/>
    <w:rsid w:val="006D7D98"/>
    <w:rsid w:val="00722076"/>
    <w:rsid w:val="0075158C"/>
    <w:rsid w:val="00791151"/>
    <w:rsid w:val="00803866"/>
    <w:rsid w:val="00840951"/>
    <w:rsid w:val="00844339"/>
    <w:rsid w:val="00844CD6"/>
    <w:rsid w:val="00862871"/>
    <w:rsid w:val="008836C5"/>
    <w:rsid w:val="008A32F1"/>
    <w:rsid w:val="008E6CFB"/>
    <w:rsid w:val="009047F6"/>
    <w:rsid w:val="009059B8"/>
    <w:rsid w:val="009266E8"/>
    <w:rsid w:val="0093059B"/>
    <w:rsid w:val="009513A1"/>
    <w:rsid w:val="00957E16"/>
    <w:rsid w:val="00961A4A"/>
    <w:rsid w:val="00967634"/>
    <w:rsid w:val="00983158"/>
    <w:rsid w:val="00984A94"/>
    <w:rsid w:val="00986CD3"/>
    <w:rsid w:val="009A55EE"/>
    <w:rsid w:val="009B4CF0"/>
    <w:rsid w:val="009C02A2"/>
    <w:rsid w:val="00A37BA9"/>
    <w:rsid w:val="00A53073"/>
    <w:rsid w:val="00A85172"/>
    <w:rsid w:val="00AB2557"/>
    <w:rsid w:val="00B123B7"/>
    <w:rsid w:val="00B80CA7"/>
    <w:rsid w:val="00CB6797"/>
    <w:rsid w:val="00CC0757"/>
    <w:rsid w:val="00CC295A"/>
    <w:rsid w:val="00CC487F"/>
    <w:rsid w:val="00CD4647"/>
    <w:rsid w:val="00D15D4C"/>
    <w:rsid w:val="00D333E3"/>
    <w:rsid w:val="00D644D3"/>
    <w:rsid w:val="00DA0A41"/>
    <w:rsid w:val="00DD3F9D"/>
    <w:rsid w:val="00DF7661"/>
    <w:rsid w:val="00E046EF"/>
    <w:rsid w:val="00E14FBF"/>
    <w:rsid w:val="00E2001A"/>
    <w:rsid w:val="00E67595"/>
    <w:rsid w:val="00E70825"/>
    <w:rsid w:val="00E85FCC"/>
    <w:rsid w:val="00EA64BF"/>
    <w:rsid w:val="00EC311C"/>
    <w:rsid w:val="00ED207D"/>
    <w:rsid w:val="00ED7D43"/>
    <w:rsid w:val="00EF2B48"/>
    <w:rsid w:val="00F02F3D"/>
    <w:rsid w:val="00F17405"/>
    <w:rsid w:val="00F34AC8"/>
    <w:rsid w:val="00F85115"/>
    <w:rsid w:val="00FE5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CA9A"/>
  <w15:docId w15:val="{72280CDA-9335-42CB-835A-AF264A13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umbered - 1"/>
    <w:basedOn w:val="Normal"/>
    <w:next w:val="Normal"/>
    <w:link w:val="Heading1Char"/>
    <w:qFormat/>
    <w:rsid w:val="0062376A"/>
    <w:pPr>
      <w:keepNext/>
      <w:spacing w:before="240" w:after="60" w:line="240" w:lineRule="auto"/>
      <w:outlineLvl w:val="0"/>
    </w:pPr>
    <w:rPr>
      <w:rFonts w:ascii="Arial" w:eastAsia="Times New Roman" w:hAnsi="Arial" w:cs="Times New Roman"/>
      <w:b/>
      <w:kern w:val="28"/>
      <w:sz w:val="28"/>
      <w:szCs w:val="24"/>
    </w:rPr>
  </w:style>
  <w:style w:type="paragraph" w:styleId="Heading9">
    <w:name w:val="heading 9"/>
    <w:basedOn w:val="Normal"/>
    <w:next w:val="Normal"/>
    <w:link w:val="Heading9Char"/>
    <w:qFormat/>
    <w:rsid w:val="0062376A"/>
    <w:pPr>
      <w:keepNext/>
      <w:spacing w:after="0" w:line="240" w:lineRule="auto"/>
      <w:jc w:val="center"/>
      <w:outlineLvl w:val="8"/>
    </w:pPr>
    <w:rPr>
      <w:rFonts w:ascii="Gbook" w:eastAsia="Times New Roman" w:hAnsi="Gbook"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14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F1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144"/>
    <w:rPr>
      <w:rFonts w:ascii="Tahoma" w:hAnsi="Tahoma" w:cs="Tahoma"/>
      <w:sz w:val="16"/>
      <w:szCs w:val="16"/>
    </w:rPr>
  </w:style>
  <w:style w:type="paragraph" w:styleId="NoSpacing">
    <w:name w:val="No Spacing"/>
    <w:uiPriority w:val="1"/>
    <w:qFormat/>
    <w:rsid w:val="00986CD3"/>
    <w:pPr>
      <w:spacing w:after="0" w:line="240" w:lineRule="auto"/>
    </w:pPr>
  </w:style>
  <w:style w:type="character" w:customStyle="1" w:styleId="Heading1Char">
    <w:name w:val="Heading 1 Char"/>
    <w:aliases w:val="Numbered - 1 Char"/>
    <w:basedOn w:val="DefaultParagraphFont"/>
    <w:link w:val="Heading1"/>
    <w:rsid w:val="0062376A"/>
    <w:rPr>
      <w:rFonts w:ascii="Arial" w:eastAsia="Times New Roman" w:hAnsi="Arial" w:cs="Times New Roman"/>
      <w:b/>
      <w:kern w:val="28"/>
      <w:sz w:val="28"/>
      <w:szCs w:val="24"/>
    </w:rPr>
  </w:style>
  <w:style w:type="character" w:customStyle="1" w:styleId="Heading9Char">
    <w:name w:val="Heading 9 Char"/>
    <w:basedOn w:val="DefaultParagraphFont"/>
    <w:link w:val="Heading9"/>
    <w:rsid w:val="0062376A"/>
    <w:rPr>
      <w:rFonts w:ascii="Gbook" w:eastAsia="Times New Roman" w:hAnsi="Gbook" w:cs="Times New Roman"/>
      <w:b/>
      <w:bCs/>
      <w:sz w:val="32"/>
      <w:szCs w:val="24"/>
    </w:rPr>
  </w:style>
  <w:style w:type="paragraph" w:styleId="Header">
    <w:name w:val="header"/>
    <w:basedOn w:val="Normal"/>
    <w:link w:val="HeaderChar"/>
    <w:uiPriority w:val="99"/>
    <w:unhideWhenUsed/>
    <w:rsid w:val="00486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7FF"/>
  </w:style>
  <w:style w:type="paragraph" w:styleId="Footer">
    <w:name w:val="footer"/>
    <w:basedOn w:val="Normal"/>
    <w:link w:val="FooterChar"/>
    <w:uiPriority w:val="99"/>
    <w:unhideWhenUsed/>
    <w:rsid w:val="00486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7FF"/>
  </w:style>
  <w:style w:type="paragraph" w:styleId="Title">
    <w:name w:val="Title"/>
    <w:basedOn w:val="Normal"/>
    <w:link w:val="TitleChar"/>
    <w:qFormat/>
    <w:rsid w:val="00803866"/>
    <w:pPr>
      <w:spacing w:after="0" w:line="240" w:lineRule="auto"/>
      <w:jc w:val="center"/>
    </w:pPr>
    <w:rPr>
      <w:rFonts w:ascii="Comic Sans MS" w:eastAsia="Times New Roman" w:hAnsi="Comic Sans MS" w:cs="Times New Roman"/>
      <w:sz w:val="72"/>
      <w:szCs w:val="24"/>
    </w:rPr>
  </w:style>
  <w:style w:type="character" w:customStyle="1" w:styleId="TitleChar">
    <w:name w:val="Title Char"/>
    <w:basedOn w:val="DefaultParagraphFont"/>
    <w:link w:val="Title"/>
    <w:rsid w:val="00803866"/>
    <w:rPr>
      <w:rFonts w:ascii="Comic Sans MS" w:eastAsia="Times New Roman" w:hAnsi="Comic Sans MS" w:cs="Times New Roman"/>
      <w:sz w:val="72"/>
      <w:szCs w:val="24"/>
    </w:rPr>
  </w:style>
  <w:style w:type="character" w:styleId="Hyperlink">
    <w:name w:val="Hyperlink"/>
    <w:rsid w:val="005E6859"/>
    <w:rPr>
      <w:color w:val="0000FF"/>
      <w:u w:val="single"/>
    </w:rPr>
  </w:style>
  <w:style w:type="paragraph" w:styleId="ListParagraph">
    <w:name w:val="List Paragraph"/>
    <w:basedOn w:val="Normal"/>
    <w:uiPriority w:val="34"/>
    <w:qFormat/>
    <w:rsid w:val="005E6859"/>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C48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CPboldbodytext">
    <w:name w:val="a LCP bold body text"/>
    <w:rsid w:val="001E5F52"/>
    <w:rPr>
      <w:rFonts w:ascii="Arial" w:hAnsi="Arial"/>
      <w:b/>
      <w:bCs/>
      <w:dstrike w:val="0"/>
      <w:sz w:val="22"/>
      <w:effect w:val="none"/>
      <w:vertAlign w:val="baseline"/>
    </w:rPr>
  </w:style>
  <w:style w:type="paragraph" w:customStyle="1" w:styleId="aLCPHeading">
    <w:name w:val="a LCP Heading"/>
    <w:basedOn w:val="Heading1"/>
    <w:autoRedefine/>
    <w:rsid w:val="001E5F52"/>
    <w:pPr>
      <w:widowControl w:val="0"/>
      <w:suppressAutoHyphens/>
      <w:spacing w:before="0" w:after="0"/>
      <w:jc w:val="center"/>
    </w:pPr>
    <w:rPr>
      <w:rFonts w:cs="Arial"/>
      <w:kern w:val="0"/>
      <w:szCs w:val="20"/>
      <w:lang w:val="en-US"/>
    </w:rPr>
  </w:style>
  <w:style w:type="paragraph" w:customStyle="1" w:styleId="aLCPSubhead">
    <w:name w:val="a LCP Subhead"/>
    <w:autoRedefine/>
    <w:rsid w:val="001E5F52"/>
    <w:pPr>
      <w:spacing w:after="0" w:line="240" w:lineRule="auto"/>
      <w:ind w:firstLine="29"/>
    </w:pPr>
    <w:rPr>
      <w:rFonts w:ascii="Arial" w:eastAsia="Times New Roman" w:hAnsi="Arial" w:cs="Times New Roman"/>
      <w:b/>
      <w:sz w:val="24"/>
      <w:szCs w:val="20"/>
    </w:rPr>
  </w:style>
  <w:style w:type="paragraph" w:customStyle="1" w:styleId="aLCPBodytext">
    <w:name w:val="a LCP Body text"/>
    <w:autoRedefine/>
    <w:rsid w:val="00ED7D43"/>
    <w:pPr>
      <w:spacing w:after="0" w:line="240" w:lineRule="auto"/>
    </w:pPr>
    <w:rPr>
      <w:rFonts w:ascii="SassoonPrimaryInfant" w:eastAsia="Times New Roman" w:hAnsi="SassoonPrimaryInfant" w:cs="Times New Roman"/>
      <w:sz w:val="24"/>
      <w:szCs w:val="24"/>
    </w:rPr>
  </w:style>
  <w:style w:type="paragraph" w:customStyle="1" w:styleId="aLCPbulletlist">
    <w:name w:val="a LCP bullet list"/>
    <w:basedOn w:val="aLCPBodytext"/>
    <w:autoRedefine/>
    <w:rsid w:val="00840951"/>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4793">
      <w:bodyDiv w:val="1"/>
      <w:marLeft w:val="0"/>
      <w:marRight w:val="0"/>
      <w:marTop w:val="0"/>
      <w:marBottom w:val="0"/>
      <w:divBdr>
        <w:top w:val="none" w:sz="0" w:space="0" w:color="auto"/>
        <w:left w:val="none" w:sz="0" w:space="0" w:color="auto"/>
        <w:bottom w:val="none" w:sz="0" w:space="0" w:color="auto"/>
        <w:right w:val="none" w:sz="0" w:space="0" w:color="auto"/>
      </w:divBdr>
    </w:div>
    <w:div w:id="196785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29/cont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320D9FF4F0CD44ADD4AAFE5B86F0B4" ma:contentTypeVersion="14" ma:contentTypeDescription="Create a new document." ma:contentTypeScope="" ma:versionID="d49f172fb102b5ba18450c8f24ef1a20">
  <xsd:schema xmlns:xsd="http://www.w3.org/2001/XMLSchema" xmlns:xs="http://www.w3.org/2001/XMLSchema" xmlns:p="http://schemas.microsoft.com/office/2006/metadata/properties" xmlns:ns3="77f6174e-24c9-43a7-9d01-7e5142977216" xmlns:ns4="c039bd5c-bff4-45dc-956d-4e5b79dfaa1e" targetNamespace="http://schemas.microsoft.com/office/2006/metadata/properties" ma:root="true" ma:fieldsID="404b572dbab5288b5276622d5c180b2f" ns3:_="" ns4:_="">
    <xsd:import namespace="77f6174e-24c9-43a7-9d01-7e5142977216"/>
    <xsd:import namespace="c039bd5c-bff4-45dc-956d-4e5b79dfaa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6174e-24c9-43a7-9d01-7e5142977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39bd5c-bff4-45dc-956d-4e5b79dfaa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B186-1390-48F3-8FFF-E83DE27BDC22}">
  <ds:schemaRefs>
    <ds:schemaRef ds:uri="http://schemas.microsoft.com/sharepoint/v3/contenttype/forms"/>
  </ds:schemaRefs>
</ds:datastoreItem>
</file>

<file path=customXml/itemProps2.xml><?xml version="1.0" encoding="utf-8"?>
<ds:datastoreItem xmlns:ds="http://schemas.openxmlformats.org/officeDocument/2006/customXml" ds:itemID="{B11662C0-E870-4611-B183-F317FBB5FD9C}">
  <ds:schemaRefs>
    <ds:schemaRef ds:uri="http://purl.org/dc/elements/1.1/"/>
    <ds:schemaRef ds:uri="c039bd5c-bff4-45dc-956d-4e5b79dfaa1e"/>
    <ds:schemaRef ds:uri="77f6174e-24c9-43a7-9d01-7e514297721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6B12906-E9B7-4CF3-9A31-4295B3050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6174e-24c9-43a7-9d01-7e5142977216"/>
    <ds:schemaRef ds:uri="c039bd5c-bff4-45dc-956d-4e5b79df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3EC8B-89CE-4150-8389-7A746AE0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Joannou</dc:creator>
  <cp:lastModifiedBy>Holly Watkiss</cp:lastModifiedBy>
  <cp:revision>2</cp:revision>
  <cp:lastPrinted>2018-01-09T08:52:00Z</cp:lastPrinted>
  <dcterms:created xsi:type="dcterms:W3CDTF">2022-11-09T15:07:00Z</dcterms:created>
  <dcterms:modified xsi:type="dcterms:W3CDTF">2022-11-09T15:07:00Z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0x0101009D320D9FF4F0CD44ADD4AAFE5B86F0B4</vt:lpwstr>
  </property>
</Properties>
</file>